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E8F1" w14:textId="444AF039" w:rsidR="0056605D" w:rsidRPr="0056605D" w:rsidRDefault="00074084" w:rsidP="0056605D">
      <w:pPr>
        <w:pStyle w:val="Heading2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Swamp</w:t>
      </w:r>
      <w:r w:rsidR="00EF636F" w:rsidRPr="0056605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Stewardship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 w:rsidR="00BC54F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:</w:t>
      </w:r>
      <w:r w:rsidR="00EF636F" w:rsidRPr="0056605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6605D" w:rsidRPr="0056605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Greater Grampians Region </w:t>
      </w:r>
    </w:p>
    <w:p w14:paraId="6368BF0B" w14:textId="56197273" w:rsidR="001F1EB1" w:rsidRDefault="0056605D" w:rsidP="0056605D">
      <w:pPr>
        <w:pStyle w:val="Heading2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56605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Expressions of Interest</w:t>
      </w:r>
    </w:p>
    <w:p w14:paraId="6AD7E699" w14:textId="3D1F8C76" w:rsidR="00C43F3E" w:rsidRDefault="00C43F3E" w:rsidP="003D0F0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Do you live in the Greater Grampians region</w:t>
      </w:r>
      <w:r w:rsidR="00EC73B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(Figure 1)</w:t>
      </w:r>
      <w:r w:rsidR="00FB2DB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? Do you have swampy/boggy areas on your farm? Did </w:t>
      </w:r>
      <w:r w:rsidR="00BE215C">
        <w:rPr>
          <w:rStyle w:val="normaltextrun"/>
          <w:rFonts w:ascii="Arial" w:hAnsi="Arial" w:cs="Arial"/>
          <w:color w:val="000000"/>
          <w:shd w:val="clear" w:color="auto" w:fill="FFFFFF"/>
        </w:rPr>
        <w:t>they wet up last year after being dry?</w:t>
      </w:r>
      <w:r w:rsidR="008B324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Would you like to know how to manage them to benefit your </w:t>
      </w:r>
      <w:r w:rsidR="00D25A8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farm </w:t>
      </w:r>
      <w:r w:rsidR="00416F63">
        <w:rPr>
          <w:rStyle w:val="normaltextrun"/>
          <w:rFonts w:ascii="Arial" w:hAnsi="Arial" w:cs="Arial"/>
          <w:color w:val="000000"/>
          <w:shd w:val="clear" w:color="auto" w:fill="FFFFFF"/>
        </w:rPr>
        <w:t>productiv</w:t>
      </w:r>
      <w:r w:rsidR="00D25A8F">
        <w:rPr>
          <w:rStyle w:val="normaltextrun"/>
          <w:rFonts w:ascii="Arial" w:hAnsi="Arial" w:cs="Arial"/>
          <w:color w:val="000000"/>
          <w:shd w:val="clear" w:color="auto" w:fill="FFFFFF"/>
        </w:rPr>
        <w:t>ity</w:t>
      </w:r>
      <w:r w:rsidR="00416F63">
        <w:rPr>
          <w:rStyle w:val="normaltextrun"/>
          <w:rFonts w:ascii="Arial" w:hAnsi="Arial" w:cs="Arial"/>
          <w:color w:val="000000"/>
          <w:shd w:val="clear" w:color="auto" w:fill="FFFFFF"/>
        </w:rPr>
        <w:t>?</w:t>
      </w:r>
      <w:r w:rsidR="0051010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Would you like </w:t>
      </w:r>
      <w:proofErr w:type="gramStart"/>
      <w:r w:rsidR="008D59A3">
        <w:rPr>
          <w:rStyle w:val="normaltextrun"/>
          <w:rFonts w:ascii="Arial" w:hAnsi="Arial" w:cs="Arial"/>
          <w:color w:val="000000"/>
          <w:shd w:val="clear" w:color="auto" w:fill="FFFFFF"/>
        </w:rPr>
        <w:t>hear</w:t>
      </w:r>
      <w:proofErr w:type="gramEnd"/>
      <w:r w:rsidR="008D59A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about how you can be paid to manage them</w:t>
      </w:r>
      <w:r w:rsidR="0051010B">
        <w:rPr>
          <w:rStyle w:val="normaltextrun"/>
          <w:rFonts w:ascii="Arial" w:hAnsi="Arial" w:cs="Arial"/>
          <w:color w:val="000000"/>
          <w:shd w:val="clear" w:color="auto" w:fill="FFFFFF"/>
        </w:rPr>
        <w:t>?</w:t>
      </w:r>
    </w:p>
    <w:p w14:paraId="3A88C012" w14:textId="1075B4A9" w:rsidR="00D51C7E" w:rsidRDefault="00C54A3F" w:rsidP="003D0F0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Glenelg Hopkins CMA’s Our Catchments Our Communities</w:t>
      </w:r>
      <w:r w:rsidR="00E211A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(OCOC)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project </w:t>
      </w:r>
      <w:r w:rsidR="00E95DEE">
        <w:rPr>
          <w:rStyle w:val="normaltextrun"/>
          <w:rFonts w:ascii="Arial" w:hAnsi="Arial" w:cs="Arial"/>
          <w:color w:val="000000"/>
          <w:shd w:val="clear" w:color="auto" w:fill="FFFFFF"/>
        </w:rPr>
        <w:t>can help with that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through</w:t>
      </w:r>
      <w:r w:rsidR="00D51C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partnership</w:t>
      </w:r>
      <w:r w:rsidR="003A2AB0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="00D51C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support stewardship of </w:t>
      </w:r>
      <w:r w:rsidR="00E95DE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temporary </w:t>
      </w:r>
      <w:r w:rsidR="00074084">
        <w:rPr>
          <w:rStyle w:val="normaltextrun"/>
          <w:rFonts w:ascii="Arial" w:hAnsi="Arial" w:cs="Arial"/>
          <w:color w:val="000000"/>
          <w:shd w:val="clear" w:color="auto" w:fill="FFFFFF"/>
        </w:rPr>
        <w:t>swamps</w:t>
      </w:r>
      <w:r w:rsidR="00D51C7E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27A86C0B" w14:textId="2A24C70A" w:rsidR="00DA044A" w:rsidRDefault="008D59A3" w:rsidP="00DA044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he OCOC region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is also a landscape of swamps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where a</w:t>
      </w:r>
      <w:r w:rsidR="00461C44">
        <w:rPr>
          <w:rStyle w:val="normaltextrun"/>
          <w:rFonts w:ascii="Arial" w:hAnsi="Arial" w:cs="Arial"/>
          <w:color w:val="000000"/>
          <w:shd w:val="clear" w:color="auto" w:fill="FFFFFF"/>
        </w:rPr>
        <w:t>griculture is important in</w:t>
      </w:r>
      <w:r w:rsidR="00F33F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C91E50">
        <w:rPr>
          <w:rStyle w:val="normaltextrun"/>
          <w:rFonts w:ascii="Arial" w:hAnsi="Arial" w:cs="Arial"/>
          <w:color w:val="000000"/>
          <w:shd w:val="clear" w:color="auto" w:fill="FFFFFF"/>
        </w:rPr>
        <w:t>Swamps</w:t>
      </w:r>
      <w:r w:rsidR="009433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are the sumps of the </w:t>
      </w:r>
      <w:r w:rsidR="00DA044A">
        <w:rPr>
          <w:rStyle w:val="normaltextrun"/>
          <w:rFonts w:ascii="Arial" w:hAnsi="Arial" w:cs="Arial"/>
          <w:color w:val="000000"/>
          <w:shd w:val="clear" w:color="auto" w:fill="FFFFFF"/>
        </w:rPr>
        <w:t>farm</w:t>
      </w:r>
      <w:r w:rsidR="009433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providing </w:t>
      </w:r>
      <w:r w:rsidR="00F33F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drainage, summer green pick and </w:t>
      </w:r>
      <w:r w:rsidR="00943351">
        <w:rPr>
          <w:rStyle w:val="normaltextrun"/>
          <w:rFonts w:ascii="Arial" w:hAnsi="Arial" w:cs="Arial"/>
          <w:color w:val="000000"/>
          <w:shd w:val="clear" w:color="auto" w:fill="FFFFFF"/>
        </w:rPr>
        <w:t>habitat</w:t>
      </w:r>
      <w:r w:rsidR="00143F0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33F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not only for brolgas and frogs but </w:t>
      </w:r>
      <w:r w:rsidR="00EC73BC">
        <w:rPr>
          <w:rStyle w:val="normaltextrun"/>
          <w:rFonts w:ascii="Arial" w:hAnsi="Arial" w:cs="Arial"/>
          <w:color w:val="000000"/>
          <w:shd w:val="clear" w:color="auto" w:fill="FFFFFF"/>
        </w:rPr>
        <w:t>animals and insects that eat crop pests</w:t>
      </w:r>
      <w:r w:rsidR="00143F00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DA044A" w:rsidRPr="00DA044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DA044A" w:rsidRPr="006720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Healthy </w:t>
      </w:r>
      <w:r w:rsidR="00DA044A">
        <w:rPr>
          <w:rStyle w:val="normaltextrun"/>
          <w:rFonts w:ascii="Arial" w:hAnsi="Arial" w:cs="Arial"/>
          <w:color w:val="000000"/>
          <w:shd w:val="clear" w:color="auto" w:fill="FFFFFF"/>
        </w:rPr>
        <w:t>swamps</w:t>
      </w:r>
      <w:r w:rsidR="00DA044A" w:rsidRPr="006720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can still be part of a productive </w:t>
      </w:r>
      <w:r w:rsidR="005344FC">
        <w:rPr>
          <w:rStyle w:val="normaltextrun"/>
          <w:rFonts w:ascii="Arial" w:hAnsi="Arial" w:cs="Arial"/>
          <w:color w:val="000000"/>
          <w:shd w:val="clear" w:color="auto" w:fill="FFFFFF"/>
        </w:rPr>
        <w:t>farm</w:t>
      </w:r>
      <w:r w:rsidR="00DA044A" w:rsidRPr="00672063">
        <w:rPr>
          <w:rStyle w:val="normaltextrun"/>
          <w:rFonts w:ascii="Arial" w:hAnsi="Arial" w:cs="Arial"/>
          <w:color w:val="000000"/>
          <w:shd w:val="clear" w:color="auto" w:fill="FFFFFF"/>
        </w:rPr>
        <w:t>, and with the right support can be achieved quite easily.</w:t>
      </w:r>
    </w:p>
    <w:p w14:paraId="7DAFEBE2" w14:textId="0306065F" w:rsidR="00F30CF3" w:rsidRDefault="00142628" w:rsidP="003D0F0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Funding </w:t>
      </w:r>
      <w:r w:rsidR="001839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is available to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farmers </w:t>
      </w:r>
      <w:r w:rsidR="001839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who own property in the 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green area </w:t>
      </w:r>
      <w:r w:rsidR="006720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Figure 1 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</w:t>
      </w:r>
      <w:r w:rsidR="0089144E">
        <w:rPr>
          <w:rStyle w:val="normaltextrun"/>
          <w:rFonts w:ascii="Arial" w:hAnsi="Arial" w:cs="Arial"/>
          <w:color w:val="000000"/>
          <w:shd w:val="clear" w:color="auto" w:fill="FFFFFF"/>
        </w:rPr>
        <w:t>manage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C3BC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their </w:t>
      </w:r>
      <w:r w:rsidR="007A2903">
        <w:rPr>
          <w:rStyle w:val="normaltextrun"/>
          <w:rFonts w:ascii="Arial" w:hAnsi="Arial" w:cs="Arial"/>
          <w:color w:val="000000"/>
          <w:shd w:val="clear" w:color="auto" w:fill="FFFFFF"/>
        </w:rPr>
        <w:t>temporary</w:t>
      </w:r>
      <w:r w:rsidR="000740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swamps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</w:t>
      </w:r>
      <w:r w:rsidR="00F3638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increase 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sustainable </w:t>
      </w:r>
      <w:r w:rsidR="00184B48">
        <w:rPr>
          <w:rStyle w:val="normaltextrun"/>
          <w:rFonts w:ascii="Arial" w:hAnsi="Arial" w:cs="Arial"/>
          <w:color w:val="000000"/>
          <w:shd w:val="clear" w:color="auto" w:fill="FFFFFF"/>
        </w:rPr>
        <w:t>production</w:t>
      </w:r>
      <w:r w:rsidR="008338D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8F2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support is for </w:t>
      </w:r>
      <w:r w:rsidR="00B104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assessing and better understanding </w:t>
      </w:r>
      <w:r w:rsidR="00AC7488">
        <w:rPr>
          <w:rStyle w:val="normaltextrun"/>
          <w:rFonts w:ascii="Arial" w:hAnsi="Arial" w:cs="Arial"/>
          <w:color w:val="000000"/>
          <w:shd w:val="clear" w:color="auto" w:fill="FFFFFF"/>
        </w:rPr>
        <w:t>swamps</w:t>
      </w:r>
      <w:r w:rsidR="00B104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on your </w:t>
      </w:r>
      <w:r w:rsidR="0038345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farm </w:t>
      </w:r>
      <w:r w:rsidR="00B104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through to stewardship agreements with longer term financial incentives </w:t>
      </w:r>
      <w:r w:rsidR="004E5A85">
        <w:rPr>
          <w:rStyle w:val="normaltextrun"/>
          <w:rFonts w:ascii="Arial" w:hAnsi="Arial" w:cs="Arial"/>
          <w:color w:val="000000"/>
          <w:shd w:val="clear" w:color="auto" w:fill="FFFFFF"/>
        </w:rPr>
        <w:t>for</w:t>
      </w:r>
      <w:r w:rsidR="00B104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wetland </w:t>
      </w:r>
      <w:r w:rsidR="004E5A85">
        <w:rPr>
          <w:rStyle w:val="normaltextrun"/>
          <w:rFonts w:ascii="Arial" w:hAnsi="Arial" w:cs="Arial"/>
          <w:color w:val="000000"/>
          <w:shd w:val="clear" w:color="auto" w:fill="FFFFFF"/>
        </w:rPr>
        <w:t>management and/</w:t>
      </w:r>
      <w:r w:rsidR="00B1042E">
        <w:rPr>
          <w:rStyle w:val="normaltextrun"/>
          <w:rFonts w:ascii="Arial" w:hAnsi="Arial" w:cs="Arial"/>
          <w:color w:val="000000"/>
          <w:shd w:val="clear" w:color="auto" w:fill="FFFFFF"/>
        </w:rPr>
        <w:t>or restoration.</w:t>
      </w:r>
    </w:p>
    <w:p w14:paraId="5598DC2A" w14:textId="7897B8A1" w:rsidR="001F1EB1" w:rsidRDefault="001F1EB1" w:rsidP="001F1E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HAnsi" w:hAnsi="Arial" w:cs="Arial"/>
          <w:noProof/>
          <w:color w:val="000000"/>
          <w:kern w:val="2"/>
          <w:sz w:val="22"/>
          <w:szCs w:val="22"/>
          <w:shd w:val="clear" w:color="auto" w:fill="FFFFFF"/>
          <w:lang w:val="en-US" w:eastAsia="ja-JP"/>
          <w14:ligatures w14:val="standard"/>
        </w:rPr>
        <w:drawing>
          <wp:inline distT="0" distB="0" distL="0" distR="0" wp14:anchorId="160EECA3" wp14:editId="4A5A79A5">
            <wp:extent cx="5727700" cy="39751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24E0" w14:textId="08E4C545" w:rsidR="001F1EB1" w:rsidRDefault="001F1EB1" w:rsidP="001F1E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Figure 1. The </w:t>
      </w:r>
      <w:r w:rsidR="00CF23BA">
        <w:rPr>
          <w:rStyle w:val="normaltextrun"/>
          <w:rFonts w:ascii="Arial" w:hAnsi="Arial" w:cs="Arial"/>
          <w:i/>
          <w:iCs/>
          <w:sz w:val="20"/>
          <w:szCs w:val="20"/>
        </w:rPr>
        <w:t xml:space="preserve">Glenelg Hopkins CMA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Our Catchments Our Community focus area (green) eligible for the OCOC </w:t>
      </w:r>
      <w:r w:rsidR="004B7A5A">
        <w:rPr>
          <w:rStyle w:val="normaltextrun"/>
          <w:rFonts w:ascii="Arial" w:hAnsi="Arial" w:cs="Arial"/>
          <w:i/>
          <w:iCs/>
          <w:sz w:val="20"/>
          <w:szCs w:val="20"/>
        </w:rPr>
        <w:t>swamp</w:t>
      </w:r>
      <w:r w:rsidR="005C1547">
        <w:rPr>
          <w:rStyle w:val="normaltextrun"/>
          <w:rFonts w:ascii="Arial" w:hAnsi="Arial" w:cs="Arial"/>
          <w:i/>
          <w:iCs/>
          <w:sz w:val="20"/>
          <w:szCs w:val="20"/>
        </w:rPr>
        <w:t xml:space="preserve"> stewardships.</w:t>
      </w:r>
    </w:p>
    <w:p w14:paraId="30C46FDB" w14:textId="77777777" w:rsidR="001F1EB1" w:rsidRDefault="001F1EB1" w:rsidP="00672063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30226546" w14:textId="48FF0DA9" w:rsidR="00672063" w:rsidRPr="00CB6297" w:rsidRDefault="0056605D" w:rsidP="0056605D">
      <w:pPr>
        <w:pStyle w:val="Heading3"/>
        <w:rPr>
          <w:b/>
          <w:bCs/>
          <w:lang w:val="en-AU"/>
        </w:rPr>
      </w:pPr>
      <w:r w:rsidRPr="00CB6297">
        <w:rPr>
          <w:b/>
          <w:bCs/>
          <w:lang w:val="en-AU"/>
        </w:rPr>
        <w:lastRenderedPageBreak/>
        <w:t xml:space="preserve">Expression of Interest </w:t>
      </w:r>
    </w:p>
    <w:p w14:paraId="53185C07" w14:textId="5952813F" w:rsidR="006121F7" w:rsidRDefault="00412A7A" w:rsidP="003D0F0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Farmers</w:t>
      </w:r>
      <w:r w:rsidR="00566BB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interested in </w:t>
      </w:r>
      <w:r w:rsidR="006121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financial </w:t>
      </w:r>
      <w:r w:rsidR="00566BBB">
        <w:rPr>
          <w:rStyle w:val="normaltextrun"/>
          <w:rFonts w:ascii="Arial" w:hAnsi="Arial" w:cs="Arial"/>
          <w:color w:val="000000"/>
          <w:shd w:val="clear" w:color="auto" w:fill="FFFFFF"/>
        </w:rPr>
        <w:t>support</w:t>
      </w:r>
      <w:r w:rsidR="004F7C8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or learning more </w:t>
      </w:r>
      <w:r w:rsidR="006121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can complete this expression of interest form and the OCOC project manager will be in touch to </w:t>
      </w:r>
      <w:r w:rsidR="003B705F">
        <w:rPr>
          <w:rStyle w:val="normaltextrun"/>
          <w:rFonts w:ascii="Arial" w:hAnsi="Arial" w:cs="Arial"/>
          <w:color w:val="000000"/>
          <w:shd w:val="clear" w:color="auto" w:fill="FFFFFF"/>
        </w:rPr>
        <w:t>discuss the opportunit</w:t>
      </w:r>
      <w:r w:rsidR="00D86386">
        <w:rPr>
          <w:rStyle w:val="normaltextrun"/>
          <w:rFonts w:ascii="Arial" w:hAnsi="Arial" w:cs="Arial"/>
          <w:color w:val="000000"/>
          <w:shd w:val="clear" w:color="auto" w:fill="FFFFFF"/>
        </w:rPr>
        <w:t>ies</w:t>
      </w:r>
      <w:r w:rsidR="003F0F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for your farm</w:t>
      </w:r>
      <w:r w:rsidR="003B705F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5CB192C6" w14:textId="6F3083D4" w:rsidR="006121F7" w:rsidRDefault="003129F5" w:rsidP="003D0F0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 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own </w:t>
      </w:r>
      <w:r w:rsidR="003F0FF7">
        <w:rPr>
          <w:rStyle w:val="normaltextrun"/>
          <w:rFonts w:ascii="Arial" w:hAnsi="Arial" w:cs="Arial"/>
          <w:color w:val="000000"/>
          <w:shd w:val="clear" w:color="auto" w:fill="FFFFFF"/>
        </w:rPr>
        <w:t>a farm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 the </w:t>
      </w:r>
      <w:r w:rsidR="003F0FF7">
        <w:rPr>
          <w:rStyle w:val="normaltextrun"/>
          <w:rFonts w:ascii="Arial" w:hAnsi="Arial" w:cs="Arial"/>
          <w:color w:val="000000"/>
          <w:shd w:val="clear" w:color="auto" w:fill="FFFFFF"/>
        </w:rPr>
        <w:t>OCOC target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>region</w:t>
      </w:r>
      <w:proofErr w:type="gramEnd"/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I am interested in </w:t>
      </w:r>
      <w:r w:rsidR="0054421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support to 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understand or </w:t>
      </w:r>
      <w:r w:rsidR="003F0FF7">
        <w:rPr>
          <w:rStyle w:val="normaltextrun"/>
          <w:rFonts w:ascii="Arial" w:hAnsi="Arial" w:cs="Arial"/>
          <w:color w:val="000000"/>
          <w:shd w:val="clear" w:color="auto" w:fill="FFFFFF"/>
        </w:rPr>
        <w:t>manage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5C76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swamps </w:t>
      </w:r>
      <w:r w:rsidR="00943F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on my property </w:t>
      </w:r>
      <w:r w:rsidR="00544214">
        <w:rPr>
          <w:rStyle w:val="normaltextrun"/>
          <w:rFonts w:ascii="Arial" w:hAnsi="Arial" w:cs="Arial"/>
          <w:color w:val="000000"/>
          <w:shd w:val="clear" w:color="auto" w:fill="FFFFFF"/>
        </w:rPr>
        <w:t>in the following ways</w:t>
      </w:r>
      <w:r w:rsidR="00C9019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(tick any that you are interested in)</w:t>
      </w:r>
      <w:r w:rsidR="00544214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134"/>
      </w:tblGrid>
      <w:tr w:rsidR="00A445A5" w14:paraId="5CC611F6" w14:textId="77777777" w:rsidTr="003F0FF7">
        <w:trPr>
          <w:jc w:val="center"/>
        </w:trPr>
        <w:tc>
          <w:tcPr>
            <w:tcW w:w="4957" w:type="dxa"/>
          </w:tcPr>
          <w:p w14:paraId="7E3ECF9F" w14:textId="333E4A63" w:rsidR="00A445A5" w:rsidRDefault="00A445A5" w:rsidP="006654F2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Property assessment to identify </w:t>
            </w:r>
            <w:r w:rsidR="005C76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swamps</w:t>
            </w:r>
          </w:p>
        </w:tc>
        <w:tc>
          <w:tcPr>
            <w:tcW w:w="1134" w:type="dxa"/>
          </w:tcPr>
          <w:p w14:paraId="4AAFFE92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445A5" w14:paraId="0C25763B" w14:textId="77777777" w:rsidTr="003F0FF7">
        <w:trPr>
          <w:jc w:val="center"/>
        </w:trPr>
        <w:tc>
          <w:tcPr>
            <w:tcW w:w="4957" w:type="dxa"/>
          </w:tcPr>
          <w:p w14:paraId="35ABEBED" w14:textId="6CD6AFEB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Weed, herbivore control</w:t>
            </w:r>
          </w:p>
        </w:tc>
        <w:tc>
          <w:tcPr>
            <w:tcW w:w="1134" w:type="dxa"/>
          </w:tcPr>
          <w:p w14:paraId="1F86A99C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445A5" w14:paraId="7B40116E" w14:textId="77777777" w:rsidTr="003F0FF7">
        <w:trPr>
          <w:jc w:val="center"/>
        </w:trPr>
        <w:tc>
          <w:tcPr>
            <w:tcW w:w="4957" w:type="dxa"/>
          </w:tcPr>
          <w:p w14:paraId="14355D86" w14:textId="2DEDB700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Planting native vegetation</w:t>
            </w:r>
          </w:p>
        </w:tc>
        <w:tc>
          <w:tcPr>
            <w:tcW w:w="1134" w:type="dxa"/>
          </w:tcPr>
          <w:p w14:paraId="5E5197F9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445A5" w14:paraId="467F76EF" w14:textId="77777777" w:rsidTr="003F0FF7">
        <w:trPr>
          <w:jc w:val="center"/>
        </w:trPr>
        <w:tc>
          <w:tcPr>
            <w:tcW w:w="4957" w:type="dxa"/>
          </w:tcPr>
          <w:p w14:paraId="63E9B154" w14:textId="77B880DE" w:rsidR="00A445A5" w:rsidRDefault="005C762E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Swamp </w:t>
            </w:r>
            <w:r w:rsidR="008F2D4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/ whole farm management </w:t>
            </w:r>
          </w:p>
        </w:tc>
        <w:tc>
          <w:tcPr>
            <w:tcW w:w="1134" w:type="dxa"/>
          </w:tcPr>
          <w:p w14:paraId="1744D3D6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445A5" w14:paraId="6CFEE5B0" w14:textId="77777777" w:rsidTr="003F0FF7">
        <w:trPr>
          <w:jc w:val="center"/>
        </w:trPr>
        <w:tc>
          <w:tcPr>
            <w:tcW w:w="4957" w:type="dxa"/>
          </w:tcPr>
          <w:p w14:paraId="23027F86" w14:textId="4597CBC6" w:rsidR="00A445A5" w:rsidRDefault="008F2D4B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Cultural heritage assessment </w:t>
            </w:r>
          </w:p>
        </w:tc>
        <w:tc>
          <w:tcPr>
            <w:tcW w:w="1134" w:type="dxa"/>
          </w:tcPr>
          <w:p w14:paraId="31E30335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445A5" w14:paraId="2FE72F8B" w14:textId="77777777" w:rsidTr="003F0FF7">
        <w:trPr>
          <w:jc w:val="center"/>
        </w:trPr>
        <w:tc>
          <w:tcPr>
            <w:tcW w:w="4957" w:type="dxa"/>
          </w:tcPr>
          <w:p w14:paraId="09BE7E30" w14:textId="03B1E773" w:rsidR="00A445A5" w:rsidRDefault="005C762E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Swamp </w:t>
            </w:r>
            <w:r w:rsidR="002655F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water</w:t>
            </w:r>
            <w:r w:rsidR="00B104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gramStart"/>
            <w:r w:rsidR="002655F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plant</w:t>
            </w:r>
            <w:proofErr w:type="gramEnd"/>
            <w:r w:rsidR="002655F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animal</w:t>
            </w:r>
            <w:r w:rsidR="003F0FF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104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assessments </w:t>
            </w:r>
          </w:p>
        </w:tc>
        <w:tc>
          <w:tcPr>
            <w:tcW w:w="1134" w:type="dxa"/>
          </w:tcPr>
          <w:p w14:paraId="6BFBA49E" w14:textId="77777777" w:rsidR="00A445A5" w:rsidRDefault="00A445A5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F2D4B" w14:paraId="1798E720" w14:textId="77777777" w:rsidTr="003F0FF7">
        <w:trPr>
          <w:jc w:val="center"/>
        </w:trPr>
        <w:tc>
          <w:tcPr>
            <w:tcW w:w="4957" w:type="dxa"/>
          </w:tcPr>
          <w:p w14:paraId="643AD899" w14:textId="093412FA" w:rsidR="008F2D4B" w:rsidRDefault="005C762E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Swamp </w:t>
            </w:r>
            <w:r w:rsidR="00B104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restoration </w:t>
            </w:r>
          </w:p>
        </w:tc>
        <w:tc>
          <w:tcPr>
            <w:tcW w:w="1134" w:type="dxa"/>
          </w:tcPr>
          <w:p w14:paraId="409462A3" w14:textId="77777777" w:rsidR="008F2D4B" w:rsidRDefault="008F2D4B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F2D4B" w14:paraId="6909C263" w14:textId="77777777" w:rsidTr="003F0FF7">
        <w:trPr>
          <w:jc w:val="center"/>
        </w:trPr>
        <w:tc>
          <w:tcPr>
            <w:tcW w:w="4957" w:type="dxa"/>
          </w:tcPr>
          <w:p w14:paraId="6DABF14C" w14:textId="0F6737EA" w:rsidR="008F2D4B" w:rsidRDefault="00C9019D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Long term protection – </w:t>
            </w:r>
            <w:r w:rsidR="001C4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Swamp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Stewardship</w:t>
            </w:r>
            <w:r w:rsidR="00CB62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</w:t>
            </w:r>
          </w:p>
        </w:tc>
        <w:tc>
          <w:tcPr>
            <w:tcW w:w="1134" w:type="dxa"/>
          </w:tcPr>
          <w:p w14:paraId="7854D203" w14:textId="77777777" w:rsidR="008F2D4B" w:rsidRDefault="008F2D4B" w:rsidP="003D0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3B42C01" w14:textId="44D688B8" w:rsidR="007102DA" w:rsidRDefault="007102DA" w:rsidP="00AF18D5">
      <w:pPr>
        <w:rPr>
          <w:rFonts w:ascii="UniversLTStd" w:hAnsi="UniversLTStd" w:cs="UniversLTStd"/>
          <w:color w:val="auto"/>
          <w:kern w:val="0"/>
          <w:sz w:val="18"/>
          <w:szCs w:val="18"/>
          <w:lang w:val="en-AU"/>
        </w:rPr>
      </w:pPr>
    </w:p>
    <w:p w14:paraId="2F8CFC1D" w14:textId="40B371DE" w:rsidR="00D76B55" w:rsidRPr="00D76B55" w:rsidRDefault="00D76B55" w:rsidP="00D76B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val="en-AU" w:eastAsia="en-AU"/>
          <w14:ligatures w14:val="none"/>
        </w:rPr>
      </w:pPr>
      <w:r w:rsidRPr="00D76B55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val="en-AU" w:eastAsia="en-AU"/>
          <w14:ligatures w14:val="none"/>
        </w:rPr>
        <w:t>Contact and Property Details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50"/>
      </w:tblGrid>
      <w:tr w:rsidR="00D76B55" w:rsidRPr="00D76B55" w14:paraId="25762F60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26AFF" w14:textId="4EAA1F75" w:rsidR="00D76B55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First Name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F8BE2" w14:textId="77777777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</w:tc>
      </w:tr>
      <w:tr w:rsidR="00D76B55" w:rsidRPr="00D76B55" w14:paraId="549B6891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F1D4" w14:textId="799E9CCD" w:rsidR="00D76B55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Surname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2830" w14:textId="77777777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</w:tc>
      </w:tr>
      <w:tr w:rsidR="00D76B55" w:rsidRPr="00D76B55" w14:paraId="66C71483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772AF" w14:textId="25DE42E7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Property Address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773BF" w14:textId="1FE64D8D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7E004DDC" w14:textId="32C73919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6CB7EB34" w14:textId="01A50541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</w:tc>
      </w:tr>
      <w:tr w:rsidR="00D76B55" w:rsidRPr="00D76B55" w14:paraId="5C1846EC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9E372" w14:textId="77777777" w:rsidR="001A468F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Postal Address </w:t>
            </w:r>
          </w:p>
          <w:p w14:paraId="4DF52EC7" w14:textId="0FFB1D90" w:rsidR="00D76B55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if</w:t>
            </w:r>
            <w:proofErr w:type="gramEnd"/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different)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2153A" w14:textId="77777777" w:rsidR="00D76B55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  <w:p w14:paraId="25E3227D" w14:textId="77777777" w:rsidR="00381727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  <w:p w14:paraId="521072FD" w14:textId="45854CE1" w:rsidR="00381727" w:rsidRPr="00D76B55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</w:tc>
      </w:tr>
      <w:tr w:rsidR="00D76B55" w:rsidRPr="00D76B55" w14:paraId="6B19F377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19C41" w14:textId="77777777" w:rsidR="001A468F" w:rsidRDefault="00D76B55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Phone Number</w:t>
            </w:r>
            <w:r w:rsidR="00381727"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</w:t>
            </w:r>
          </w:p>
          <w:p w14:paraId="7B27FDB6" w14:textId="238766DB" w:rsidR="00D76B55" w:rsidRPr="00D76B55" w:rsidRDefault="00381727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business</w:t>
            </w:r>
            <w:proofErr w:type="gramEnd"/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hours)</w:t>
            </w:r>
            <w:r w:rsidR="00D76B55"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B6164" w14:textId="77777777" w:rsid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28114E90" w14:textId="77777777" w:rsidR="00381727" w:rsidRDefault="00381727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483D19F7" w14:textId="045410B3" w:rsidR="00381727" w:rsidRPr="00D76B55" w:rsidRDefault="00381727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</w:tc>
      </w:tr>
      <w:tr w:rsidR="00D76B55" w:rsidRPr="00D76B55" w14:paraId="21208AA1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E1B28" w14:textId="7992EEE8" w:rsidR="00D76B55" w:rsidRP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Email: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490FC" w14:textId="77777777" w:rsidR="00D76B55" w:rsidRDefault="00D76B55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419D8CBD" w14:textId="77777777" w:rsidR="00381727" w:rsidRDefault="00381727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  <w:p w14:paraId="1584C259" w14:textId="50FAD3D6" w:rsidR="00381727" w:rsidRPr="00D76B55" w:rsidRDefault="00381727" w:rsidP="00D76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AU" w:eastAsia="en-AU"/>
                <w14:ligatures w14:val="none"/>
              </w:rPr>
            </w:pPr>
          </w:p>
        </w:tc>
      </w:tr>
      <w:tr w:rsidR="00381727" w:rsidRPr="00D76B55" w14:paraId="745CB26A" w14:textId="77777777" w:rsidTr="00381727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9B57F" w14:textId="7C4E2DD6" w:rsidR="00381727" w:rsidRDefault="00387568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>Farm use (circle what applies to you)</w:t>
            </w:r>
            <w:r w:rsidR="00381727"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3A55A" w14:textId="03BB5F57" w:rsidR="00381727" w:rsidRDefault="007E021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Cropping or mixed</w:t>
            </w:r>
            <w:r w:rsidR="00387568"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  <w:t xml:space="preserve"> or grazing</w:t>
            </w:r>
          </w:p>
          <w:p w14:paraId="6F950864" w14:textId="77777777" w:rsidR="00381727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  <w:p w14:paraId="41E474AC" w14:textId="73BB32B4" w:rsidR="00381727" w:rsidRPr="00D76B55" w:rsidRDefault="00381727" w:rsidP="00D76B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kern w:val="0"/>
                <w:lang w:val="en-AU" w:eastAsia="en-AU"/>
                <w14:ligatures w14:val="none"/>
              </w:rPr>
            </w:pPr>
          </w:p>
        </w:tc>
      </w:tr>
    </w:tbl>
    <w:p w14:paraId="5AA6A697" w14:textId="6D40C329" w:rsidR="00D76B55" w:rsidRDefault="00D76B55" w:rsidP="00D76B55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kern w:val="0"/>
          <w:sz w:val="18"/>
          <w:szCs w:val="18"/>
          <w:lang w:val="en-AU" w:eastAsia="en-AU"/>
          <w14:ligatures w14:val="none"/>
        </w:rPr>
      </w:pPr>
    </w:p>
    <w:p w14:paraId="758758A0" w14:textId="67192384" w:rsidR="00630A65" w:rsidRDefault="00630A65" w:rsidP="00630A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For further information Contact:</w:t>
      </w:r>
    </w:p>
    <w:p w14:paraId="645FDD0C" w14:textId="31928EE0" w:rsidR="00630A65" w:rsidRDefault="00630A65" w:rsidP="00630A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AFF6FE" w14:textId="380E9366" w:rsidR="00630A65" w:rsidRDefault="00630A65" w:rsidP="00630A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Jan Barton</w:t>
      </w:r>
      <w:r>
        <w:rPr>
          <w:rStyle w:val="normaltextrun"/>
          <w:rFonts w:ascii="Arial" w:hAnsi="Arial" w:cs="Arial"/>
          <w:sz w:val="22"/>
          <w:szCs w:val="22"/>
        </w:rPr>
        <w:t xml:space="preserve">, Land </w:t>
      </w:r>
      <w:r w:rsidR="00412A7A">
        <w:rPr>
          <w:rStyle w:val="normaltextrun"/>
          <w:rFonts w:ascii="Arial" w:hAnsi="Arial" w:cs="Arial"/>
          <w:sz w:val="22"/>
          <w:szCs w:val="22"/>
        </w:rPr>
        <w:t>H</w:t>
      </w:r>
      <w:r>
        <w:rPr>
          <w:rStyle w:val="normaltextrun"/>
          <w:rFonts w:ascii="Arial" w:hAnsi="Arial" w:cs="Arial"/>
          <w:sz w:val="22"/>
          <w:szCs w:val="22"/>
        </w:rPr>
        <w:t>ealth Officer, Glenelg Hopkins CMA</w:t>
      </w:r>
    </w:p>
    <w:p w14:paraId="15A33BC1" w14:textId="2B9CDB2B" w:rsidR="00630A65" w:rsidRDefault="00630A65" w:rsidP="00630A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Phone: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0436 628 541 or 5571 2526</w:t>
      </w:r>
    </w:p>
    <w:p w14:paraId="3238078C" w14:textId="3B90C2EF" w:rsidR="00630A65" w:rsidRDefault="00630A65" w:rsidP="00630A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Email: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j.barton@ghcma.vic.gov.au</w:t>
      </w:r>
    </w:p>
    <w:p w14:paraId="15420A72" w14:textId="77777777" w:rsidR="00630A65" w:rsidRPr="00D76B55" w:rsidRDefault="00630A65" w:rsidP="00D76B55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kern w:val="0"/>
          <w:sz w:val="18"/>
          <w:szCs w:val="18"/>
          <w:lang w:val="en-AU" w:eastAsia="en-AU"/>
          <w14:ligatures w14:val="none"/>
        </w:rPr>
      </w:pPr>
    </w:p>
    <w:sectPr w:rsidR="00630A65" w:rsidRPr="00D76B55" w:rsidSect="00A52541">
      <w:headerReference w:type="even" r:id="rId14"/>
      <w:headerReference w:type="default" r:id="rId15"/>
      <w:headerReference w:type="first" r:id="rId16"/>
      <w:pgSz w:w="11906" w:h="16838" w:code="9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3371" w14:textId="77777777" w:rsidR="002E657A" w:rsidRDefault="002E657A" w:rsidP="002E657A">
      <w:pPr>
        <w:spacing w:after="0" w:line="240" w:lineRule="auto"/>
      </w:pPr>
      <w:r>
        <w:separator/>
      </w:r>
    </w:p>
  </w:endnote>
  <w:endnote w:type="continuationSeparator" w:id="0">
    <w:p w14:paraId="7417041A" w14:textId="77777777" w:rsidR="002E657A" w:rsidRDefault="002E657A" w:rsidP="002E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FCDE" w14:textId="77777777" w:rsidR="002E657A" w:rsidRDefault="002E657A" w:rsidP="002E657A">
      <w:pPr>
        <w:spacing w:after="0" w:line="240" w:lineRule="auto"/>
      </w:pPr>
      <w:r>
        <w:separator/>
      </w:r>
    </w:p>
  </w:footnote>
  <w:footnote w:type="continuationSeparator" w:id="0">
    <w:p w14:paraId="744657BA" w14:textId="77777777" w:rsidR="002E657A" w:rsidRDefault="002E657A" w:rsidP="002E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08F2" w14:textId="20F5ACC0" w:rsidR="002E657A" w:rsidRDefault="002E657A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F11274" wp14:editId="12BB81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71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784D0" w14:textId="1FFEF2F6" w:rsidR="002E657A" w:rsidRPr="002E657A" w:rsidRDefault="002E657A" w:rsidP="002E65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2E657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11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E8784D0" w14:textId="1FFEF2F6" w:rsidR="002E657A" w:rsidRPr="002E657A" w:rsidRDefault="002E657A" w:rsidP="002E65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2E657A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422B" w14:textId="7142A12C" w:rsidR="002E657A" w:rsidRDefault="002E657A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2E030E" wp14:editId="41154ADC">
              <wp:simplePos x="0" y="0"/>
              <wp:positionH relativeFrom="margin">
                <wp:posOffset>-647700</wp:posOffset>
              </wp:positionH>
              <wp:positionV relativeFrom="page">
                <wp:align>top</wp:align>
              </wp:positionV>
              <wp:extent cx="7016750" cy="443865"/>
              <wp:effectExtent l="0" t="0" r="12700" b="1587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DF2FC" w14:textId="77777777" w:rsidR="00856076" w:rsidRDefault="00856076" w:rsidP="00856076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F78EC" wp14:editId="588EEB98">
                                <wp:extent cx="1550822" cy="694767"/>
                                <wp:effectExtent l="0" t="0" r="0" b="0"/>
                                <wp:docPr id="6" name="Picture 6" descr="A picture containing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picture containing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4426" cy="709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ptab w:relativeTo="margin" w:alignment="center" w:leader="non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11BC7" wp14:editId="25C3A146">
                                <wp:extent cx="1172626" cy="896620"/>
                                <wp:effectExtent l="0" t="0" r="8890" b="0"/>
                                <wp:docPr id="17" name="Picture 17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descr="Diagram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983" cy="9504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ptab w:relativeTo="margin" w:alignment="right" w:leader="non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0EB732" wp14:editId="1896DEEB">
                                <wp:extent cx="1257300" cy="719442"/>
                                <wp:effectExtent l="0" t="0" r="0" b="508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9869" cy="738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53BE5D" w14:textId="2993F2FF" w:rsidR="002E657A" w:rsidRPr="002E657A" w:rsidRDefault="002E657A" w:rsidP="002E65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2E03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-51pt;margin-top:0;width:552.5pt;height:34.95pt;z-index:251659264;visibility:visible;mso-wrap-style:square;mso-width-percent:0;mso-wrap-distance-left:0;mso-wrap-distance-top:0;mso-wrap-distance-right:0;mso-wrap-distance-bottom:0;mso-position-horizontal:absolute;mso-position-horizontal-relative:margin;mso-position-vertical:top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" filled="f" stroked="f">
              <v:textbox style="mso-fit-shape-to-text:t" inset="0,15pt,0,0">
                <w:txbxContent>
                  <w:p w14:paraId="2BDDF2FC" w14:textId="77777777" w:rsidR="00856076" w:rsidRDefault="00856076" w:rsidP="00856076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BF78EC" wp14:editId="588EEB98">
                          <wp:extent cx="1550822" cy="694767"/>
                          <wp:effectExtent l="0" t="0" r="0" b="0"/>
                          <wp:docPr id="6" name="Picture 6" descr="A picture containing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picture containing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4426" cy="709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ptab w:relativeTo="margin" w:alignment="center" w:leader="none"/>
                    </w:r>
                    <w:r>
                      <w:rPr>
                        <w:noProof/>
                      </w:rPr>
                      <w:drawing>
                        <wp:inline distT="0" distB="0" distL="0" distR="0" wp14:anchorId="7DF11BC7" wp14:editId="25C3A146">
                          <wp:extent cx="1172626" cy="896620"/>
                          <wp:effectExtent l="0" t="0" r="8890" b="0"/>
                          <wp:docPr id="17" name="Picture 17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descr="Diagram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983" cy="9504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ptab w:relativeTo="margin" w:alignment="right" w:leader="none"/>
                    </w:r>
                    <w:r>
                      <w:rPr>
                        <w:noProof/>
                      </w:rPr>
                      <w:drawing>
                        <wp:inline distT="0" distB="0" distL="0" distR="0" wp14:anchorId="5D0EB732" wp14:editId="1896DEEB">
                          <wp:extent cx="1257300" cy="719442"/>
                          <wp:effectExtent l="0" t="0" r="0" b="508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9869" cy="738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53BE5D" w14:textId="2993F2FF" w:rsidR="002E657A" w:rsidRPr="002E657A" w:rsidRDefault="002E657A" w:rsidP="002E65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8771" w14:textId="48ACE691" w:rsidR="002E657A" w:rsidRDefault="002E657A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C162F67" wp14:editId="0D9FCD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71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4EB0E" w14:textId="6CDA4BEE" w:rsidR="002E657A" w:rsidRPr="002E657A" w:rsidRDefault="002E657A" w:rsidP="002E65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2E657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62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7A4EB0E" w14:textId="6CDA4BEE" w:rsidR="002E657A" w:rsidRPr="002E657A" w:rsidRDefault="002E657A" w:rsidP="002E65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2E657A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1E6"/>
    <w:multiLevelType w:val="hybridMultilevel"/>
    <w:tmpl w:val="1BD64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14742"/>
    <w:multiLevelType w:val="hybridMultilevel"/>
    <w:tmpl w:val="F3802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092"/>
    <w:multiLevelType w:val="hybridMultilevel"/>
    <w:tmpl w:val="B07E5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C0045"/>
    <w:multiLevelType w:val="hybridMultilevel"/>
    <w:tmpl w:val="1FC88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63CB"/>
    <w:multiLevelType w:val="hybridMultilevel"/>
    <w:tmpl w:val="6F22D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E271A">
      <w:numFmt w:val="bullet"/>
      <w:lvlText w:val="•"/>
      <w:lvlJc w:val="left"/>
      <w:pPr>
        <w:ind w:left="1440" w:hanging="360"/>
      </w:pPr>
      <w:rPr>
        <w:rFonts w:ascii="UniversLTStd-Light" w:eastAsiaTheme="minorHAnsi" w:hAnsi="UniversLTStd-Light" w:cs="UniversLTStd-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12385">
    <w:abstractNumId w:val="0"/>
  </w:num>
  <w:num w:numId="2" w16cid:durableId="748233173">
    <w:abstractNumId w:val="3"/>
  </w:num>
  <w:num w:numId="3" w16cid:durableId="2038196477">
    <w:abstractNumId w:val="4"/>
  </w:num>
  <w:num w:numId="4" w16cid:durableId="1199732766">
    <w:abstractNumId w:val="2"/>
  </w:num>
  <w:num w:numId="5" w16cid:durableId="92276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D5"/>
    <w:rsid w:val="00000D88"/>
    <w:rsid w:val="00000DF0"/>
    <w:rsid w:val="000016A2"/>
    <w:rsid w:val="0000181B"/>
    <w:rsid w:val="0000278C"/>
    <w:rsid w:val="00006658"/>
    <w:rsid w:val="0000709F"/>
    <w:rsid w:val="0001066E"/>
    <w:rsid w:val="000113C8"/>
    <w:rsid w:val="00011B4E"/>
    <w:rsid w:val="00013AE3"/>
    <w:rsid w:val="000142FA"/>
    <w:rsid w:val="00014BE2"/>
    <w:rsid w:val="000167E8"/>
    <w:rsid w:val="00016B51"/>
    <w:rsid w:val="00017028"/>
    <w:rsid w:val="00021600"/>
    <w:rsid w:val="00025943"/>
    <w:rsid w:val="00032E81"/>
    <w:rsid w:val="0003386A"/>
    <w:rsid w:val="0003405F"/>
    <w:rsid w:val="00034169"/>
    <w:rsid w:val="00034B1B"/>
    <w:rsid w:val="00035752"/>
    <w:rsid w:val="000409BC"/>
    <w:rsid w:val="00040BBF"/>
    <w:rsid w:val="00041B3A"/>
    <w:rsid w:val="0004364A"/>
    <w:rsid w:val="00043A11"/>
    <w:rsid w:val="00043F98"/>
    <w:rsid w:val="000442A6"/>
    <w:rsid w:val="000456C4"/>
    <w:rsid w:val="0005120E"/>
    <w:rsid w:val="00051AD3"/>
    <w:rsid w:val="0005482C"/>
    <w:rsid w:val="0005526B"/>
    <w:rsid w:val="000555E6"/>
    <w:rsid w:val="00056256"/>
    <w:rsid w:val="0005677F"/>
    <w:rsid w:val="00062280"/>
    <w:rsid w:val="000624B6"/>
    <w:rsid w:val="00062BF5"/>
    <w:rsid w:val="00064C45"/>
    <w:rsid w:val="00066964"/>
    <w:rsid w:val="00066C9F"/>
    <w:rsid w:val="00067904"/>
    <w:rsid w:val="00071F5E"/>
    <w:rsid w:val="000723F3"/>
    <w:rsid w:val="00072444"/>
    <w:rsid w:val="00074084"/>
    <w:rsid w:val="00074161"/>
    <w:rsid w:val="00076418"/>
    <w:rsid w:val="0007645D"/>
    <w:rsid w:val="00076899"/>
    <w:rsid w:val="00076B2A"/>
    <w:rsid w:val="000772CE"/>
    <w:rsid w:val="000812EF"/>
    <w:rsid w:val="00081F1B"/>
    <w:rsid w:val="00082DC0"/>
    <w:rsid w:val="00084418"/>
    <w:rsid w:val="00084A3E"/>
    <w:rsid w:val="00084D55"/>
    <w:rsid w:val="000871A3"/>
    <w:rsid w:val="000917A7"/>
    <w:rsid w:val="00091935"/>
    <w:rsid w:val="00092361"/>
    <w:rsid w:val="00093029"/>
    <w:rsid w:val="000A112C"/>
    <w:rsid w:val="000A174B"/>
    <w:rsid w:val="000A29B7"/>
    <w:rsid w:val="000A60D7"/>
    <w:rsid w:val="000A73EA"/>
    <w:rsid w:val="000B02D3"/>
    <w:rsid w:val="000B0BAB"/>
    <w:rsid w:val="000B1360"/>
    <w:rsid w:val="000B28F5"/>
    <w:rsid w:val="000B3987"/>
    <w:rsid w:val="000B3BB1"/>
    <w:rsid w:val="000B3FA7"/>
    <w:rsid w:val="000B419C"/>
    <w:rsid w:val="000B6BBF"/>
    <w:rsid w:val="000B6CD2"/>
    <w:rsid w:val="000C5226"/>
    <w:rsid w:val="000C6532"/>
    <w:rsid w:val="000C66FE"/>
    <w:rsid w:val="000C6B0D"/>
    <w:rsid w:val="000C7273"/>
    <w:rsid w:val="000D04E8"/>
    <w:rsid w:val="000D2B79"/>
    <w:rsid w:val="000D342F"/>
    <w:rsid w:val="000D376F"/>
    <w:rsid w:val="000D42C8"/>
    <w:rsid w:val="000D533B"/>
    <w:rsid w:val="000E23C8"/>
    <w:rsid w:val="000E3063"/>
    <w:rsid w:val="000E6C89"/>
    <w:rsid w:val="000F02FA"/>
    <w:rsid w:val="000F11C2"/>
    <w:rsid w:val="000F1C07"/>
    <w:rsid w:val="000F26FD"/>
    <w:rsid w:val="000F6109"/>
    <w:rsid w:val="000F7185"/>
    <w:rsid w:val="000F7723"/>
    <w:rsid w:val="00103412"/>
    <w:rsid w:val="00103754"/>
    <w:rsid w:val="00103A10"/>
    <w:rsid w:val="00107F93"/>
    <w:rsid w:val="001101F1"/>
    <w:rsid w:val="00110D76"/>
    <w:rsid w:val="00112BD5"/>
    <w:rsid w:val="001131F7"/>
    <w:rsid w:val="00113366"/>
    <w:rsid w:val="001133FB"/>
    <w:rsid w:val="00115DAE"/>
    <w:rsid w:val="0011688A"/>
    <w:rsid w:val="00121A05"/>
    <w:rsid w:val="00123976"/>
    <w:rsid w:val="00124017"/>
    <w:rsid w:val="00125160"/>
    <w:rsid w:val="001274F0"/>
    <w:rsid w:val="00130005"/>
    <w:rsid w:val="00130D3E"/>
    <w:rsid w:val="00132D78"/>
    <w:rsid w:val="00133C24"/>
    <w:rsid w:val="00136E15"/>
    <w:rsid w:val="00140DC2"/>
    <w:rsid w:val="00141410"/>
    <w:rsid w:val="00141757"/>
    <w:rsid w:val="001421F9"/>
    <w:rsid w:val="00142628"/>
    <w:rsid w:val="00143F00"/>
    <w:rsid w:val="00145BE7"/>
    <w:rsid w:val="00147296"/>
    <w:rsid w:val="00147D2A"/>
    <w:rsid w:val="00152692"/>
    <w:rsid w:val="00153BF0"/>
    <w:rsid w:val="0015424D"/>
    <w:rsid w:val="00154443"/>
    <w:rsid w:val="00156ABF"/>
    <w:rsid w:val="00157BB7"/>
    <w:rsid w:val="001618F7"/>
    <w:rsid w:val="001641D3"/>
    <w:rsid w:val="001655C4"/>
    <w:rsid w:val="0016561A"/>
    <w:rsid w:val="00165678"/>
    <w:rsid w:val="00165C4A"/>
    <w:rsid w:val="00166042"/>
    <w:rsid w:val="00167DF4"/>
    <w:rsid w:val="001708FC"/>
    <w:rsid w:val="00170E12"/>
    <w:rsid w:val="0017188F"/>
    <w:rsid w:val="00171924"/>
    <w:rsid w:val="00173148"/>
    <w:rsid w:val="00173B85"/>
    <w:rsid w:val="00175148"/>
    <w:rsid w:val="0017606D"/>
    <w:rsid w:val="001767CD"/>
    <w:rsid w:val="0017752E"/>
    <w:rsid w:val="00177E2B"/>
    <w:rsid w:val="00180872"/>
    <w:rsid w:val="00180B7C"/>
    <w:rsid w:val="00180BA0"/>
    <w:rsid w:val="001829D6"/>
    <w:rsid w:val="00182FA4"/>
    <w:rsid w:val="001839C3"/>
    <w:rsid w:val="001842A9"/>
    <w:rsid w:val="00184B18"/>
    <w:rsid w:val="00184B48"/>
    <w:rsid w:val="0018525C"/>
    <w:rsid w:val="00187310"/>
    <w:rsid w:val="001900DF"/>
    <w:rsid w:val="00191094"/>
    <w:rsid w:val="00192856"/>
    <w:rsid w:val="00193696"/>
    <w:rsid w:val="00195F7E"/>
    <w:rsid w:val="00196947"/>
    <w:rsid w:val="00197E83"/>
    <w:rsid w:val="001A2934"/>
    <w:rsid w:val="001A468F"/>
    <w:rsid w:val="001A49B2"/>
    <w:rsid w:val="001A54A7"/>
    <w:rsid w:val="001A55D2"/>
    <w:rsid w:val="001A6274"/>
    <w:rsid w:val="001B0166"/>
    <w:rsid w:val="001B1914"/>
    <w:rsid w:val="001B3734"/>
    <w:rsid w:val="001B4445"/>
    <w:rsid w:val="001B44D2"/>
    <w:rsid w:val="001B539E"/>
    <w:rsid w:val="001B56D3"/>
    <w:rsid w:val="001B7496"/>
    <w:rsid w:val="001B779E"/>
    <w:rsid w:val="001B77D5"/>
    <w:rsid w:val="001C00E2"/>
    <w:rsid w:val="001C3857"/>
    <w:rsid w:val="001C3925"/>
    <w:rsid w:val="001C4695"/>
    <w:rsid w:val="001C59FB"/>
    <w:rsid w:val="001C681D"/>
    <w:rsid w:val="001D1C47"/>
    <w:rsid w:val="001D2776"/>
    <w:rsid w:val="001D2B8E"/>
    <w:rsid w:val="001D2D7C"/>
    <w:rsid w:val="001D4C25"/>
    <w:rsid w:val="001D538E"/>
    <w:rsid w:val="001D5CC8"/>
    <w:rsid w:val="001E09BE"/>
    <w:rsid w:val="001E1BFF"/>
    <w:rsid w:val="001E69D8"/>
    <w:rsid w:val="001E6FD3"/>
    <w:rsid w:val="001E6FEE"/>
    <w:rsid w:val="001F1EB1"/>
    <w:rsid w:val="001F3C66"/>
    <w:rsid w:val="001F3DAF"/>
    <w:rsid w:val="001F4AC1"/>
    <w:rsid w:val="001F71DA"/>
    <w:rsid w:val="001F74AF"/>
    <w:rsid w:val="001F7E57"/>
    <w:rsid w:val="00200866"/>
    <w:rsid w:val="002016F7"/>
    <w:rsid w:val="00201C83"/>
    <w:rsid w:val="00205EAC"/>
    <w:rsid w:val="002060FE"/>
    <w:rsid w:val="002100B1"/>
    <w:rsid w:val="00210729"/>
    <w:rsid w:val="002117BA"/>
    <w:rsid w:val="00213A74"/>
    <w:rsid w:val="00214B17"/>
    <w:rsid w:val="0021692C"/>
    <w:rsid w:val="00217818"/>
    <w:rsid w:val="002229D4"/>
    <w:rsid w:val="00224869"/>
    <w:rsid w:val="00225F9C"/>
    <w:rsid w:val="00230BAA"/>
    <w:rsid w:val="00231CAC"/>
    <w:rsid w:val="0023510D"/>
    <w:rsid w:val="00235300"/>
    <w:rsid w:val="002353C0"/>
    <w:rsid w:val="00236FA7"/>
    <w:rsid w:val="002401DE"/>
    <w:rsid w:val="0024042E"/>
    <w:rsid w:val="00243638"/>
    <w:rsid w:val="00243EE4"/>
    <w:rsid w:val="00244959"/>
    <w:rsid w:val="00244E3A"/>
    <w:rsid w:val="00245A82"/>
    <w:rsid w:val="00247105"/>
    <w:rsid w:val="00247D7B"/>
    <w:rsid w:val="00250451"/>
    <w:rsid w:val="00250486"/>
    <w:rsid w:val="002510C2"/>
    <w:rsid w:val="0025578B"/>
    <w:rsid w:val="00255C2B"/>
    <w:rsid w:val="00257F36"/>
    <w:rsid w:val="0026151A"/>
    <w:rsid w:val="00262538"/>
    <w:rsid w:val="00263D45"/>
    <w:rsid w:val="00264D23"/>
    <w:rsid w:val="0026542D"/>
    <w:rsid w:val="002655FA"/>
    <w:rsid w:val="00265A58"/>
    <w:rsid w:val="0026644C"/>
    <w:rsid w:val="00266BDE"/>
    <w:rsid w:val="00267C96"/>
    <w:rsid w:val="00270140"/>
    <w:rsid w:val="00270325"/>
    <w:rsid w:val="00271097"/>
    <w:rsid w:val="00273EB7"/>
    <w:rsid w:val="00274A9F"/>
    <w:rsid w:val="00274F3B"/>
    <w:rsid w:val="00276BA6"/>
    <w:rsid w:val="00277711"/>
    <w:rsid w:val="002805E7"/>
    <w:rsid w:val="002818B5"/>
    <w:rsid w:val="00281FBD"/>
    <w:rsid w:val="0028239E"/>
    <w:rsid w:val="00282FFA"/>
    <w:rsid w:val="002840C1"/>
    <w:rsid w:val="00284B4C"/>
    <w:rsid w:val="00284C8F"/>
    <w:rsid w:val="002900DF"/>
    <w:rsid w:val="002922BA"/>
    <w:rsid w:val="00295DC5"/>
    <w:rsid w:val="00296785"/>
    <w:rsid w:val="00297581"/>
    <w:rsid w:val="002A1FF6"/>
    <w:rsid w:val="002A286F"/>
    <w:rsid w:val="002A325F"/>
    <w:rsid w:val="002A35C7"/>
    <w:rsid w:val="002A5AA8"/>
    <w:rsid w:val="002A5C58"/>
    <w:rsid w:val="002A78E6"/>
    <w:rsid w:val="002B2D2B"/>
    <w:rsid w:val="002B5FCB"/>
    <w:rsid w:val="002B7093"/>
    <w:rsid w:val="002C1B47"/>
    <w:rsid w:val="002C3BC9"/>
    <w:rsid w:val="002C4743"/>
    <w:rsid w:val="002C6881"/>
    <w:rsid w:val="002D0003"/>
    <w:rsid w:val="002D013B"/>
    <w:rsid w:val="002D4CFF"/>
    <w:rsid w:val="002D62A8"/>
    <w:rsid w:val="002E0A1B"/>
    <w:rsid w:val="002E0A1F"/>
    <w:rsid w:val="002E1299"/>
    <w:rsid w:val="002E36DB"/>
    <w:rsid w:val="002E647C"/>
    <w:rsid w:val="002E657A"/>
    <w:rsid w:val="002F280B"/>
    <w:rsid w:val="002F7623"/>
    <w:rsid w:val="00300243"/>
    <w:rsid w:val="00302B17"/>
    <w:rsid w:val="00303D39"/>
    <w:rsid w:val="003048F9"/>
    <w:rsid w:val="00305C76"/>
    <w:rsid w:val="0030736D"/>
    <w:rsid w:val="003077F1"/>
    <w:rsid w:val="0030781A"/>
    <w:rsid w:val="00310E6B"/>
    <w:rsid w:val="003129F5"/>
    <w:rsid w:val="00313B2C"/>
    <w:rsid w:val="00314AA8"/>
    <w:rsid w:val="003205CB"/>
    <w:rsid w:val="003228A0"/>
    <w:rsid w:val="0032512C"/>
    <w:rsid w:val="003253DE"/>
    <w:rsid w:val="00325E00"/>
    <w:rsid w:val="003262A8"/>
    <w:rsid w:val="00330198"/>
    <w:rsid w:val="00336503"/>
    <w:rsid w:val="00341302"/>
    <w:rsid w:val="00341FA2"/>
    <w:rsid w:val="00342209"/>
    <w:rsid w:val="00344BFE"/>
    <w:rsid w:val="00345EEA"/>
    <w:rsid w:val="003464EC"/>
    <w:rsid w:val="003504F3"/>
    <w:rsid w:val="00351984"/>
    <w:rsid w:val="00351E1E"/>
    <w:rsid w:val="00352F07"/>
    <w:rsid w:val="00353AF1"/>
    <w:rsid w:val="003542B3"/>
    <w:rsid w:val="00355820"/>
    <w:rsid w:val="00357457"/>
    <w:rsid w:val="00357E07"/>
    <w:rsid w:val="00360F3A"/>
    <w:rsid w:val="00361182"/>
    <w:rsid w:val="00361668"/>
    <w:rsid w:val="00361836"/>
    <w:rsid w:val="00361DAF"/>
    <w:rsid w:val="00361E10"/>
    <w:rsid w:val="00361FC5"/>
    <w:rsid w:val="00362396"/>
    <w:rsid w:val="00363C36"/>
    <w:rsid w:val="003640EF"/>
    <w:rsid w:val="003650E2"/>
    <w:rsid w:val="0036546E"/>
    <w:rsid w:val="00365819"/>
    <w:rsid w:val="003737D2"/>
    <w:rsid w:val="003755C8"/>
    <w:rsid w:val="00376C5A"/>
    <w:rsid w:val="00376C72"/>
    <w:rsid w:val="00381727"/>
    <w:rsid w:val="00382942"/>
    <w:rsid w:val="00382F5B"/>
    <w:rsid w:val="00383456"/>
    <w:rsid w:val="003842A7"/>
    <w:rsid w:val="00384390"/>
    <w:rsid w:val="003853F1"/>
    <w:rsid w:val="00387568"/>
    <w:rsid w:val="003875B3"/>
    <w:rsid w:val="0039199D"/>
    <w:rsid w:val="003A07E7"/>
    <w:rsid w:val="003A1003"/>
    <w:rsid w:val="003A1FE5"/>
    <w:rsid w:val="003A233E"/>
    <w:rsid w:val="003A2AB0"/>
    <w:rsid w:val="003A2C04"/>
    <w:rsid w:val="003A2E0B"/>
    <w:rsid w:val="003A31C9"/>
    <w:rsid w:val="003A33C9"/>
    <w:rsid w:val="003A3923"/>
    <w:rsid w:val="003A545F"/>
    <w:rsid w:val="003A6E19"/>
    <w:rsid w:val="003A701D"/>
    <w:rsid w:val="003B24F1"/>
    <w:rsid w:val="003B46D0"/>
    <w:rsid w:val="003B4C8E"/>
    <w:rsid w:val="003B562E"/>
    <w:rsid w:val="003B705F"/>
    <w:rsid w:val="003B71C7"/>
    <w:rsid w:val="003B735B"/>
    <w:rsid w:val="003C1B16"/>
    <w:rsid w:val="003C24E0"/>
    <w:rsid w:val="003C570E"/>
    <w:rsid w:val="003C698F"/>
    <w:rsid w:val="003C6A06"/>
    <w:rsid w:val="003C70E3"/>
    <w:rsid w:val="003C7593"/>
    <w:rsid w:val="003C76AB"/>
    <w:rsid w:val="003C7795"/>
    <w:rsid w:val="003D03F7"/>
    <w:rsid w:val="003D0A3A"/>
    <w:rsid w:val="003D0F0A"/>
    <w:rsid w:val="003D1593"/>
    <w:rsid w:val="003D20CF"/>
    <w:rsid w:val="003D28C3"/>
    <w:rsid w:val="003D2F98"/>
    <w:rsid w:val="003D30A5"/>
    <w:rsid w:val="003D4D04"/>
    <w:rsid w:val="003E1106"/>
    <w:rsid w:val="003E113A"/>
    <w:rsid w:val="003E2D33"/>
    <w:rsid w:val="003E75BF"/>
    <w:rsid w:val="003E7B72"/>
    <w:rsid w:val="003F0807"/>
    <w:rsid w:val="003F0A87"/>
    <w:rsid w:val="003F0FF7"/>
    <w:rsid w:val="003F39CF"/>
    <w:rsid w:val="003F3E6D"/>
    <w:rsid w:val="003F52C6"/>
    <w:rsid w:val="003F623E"/>
    <w:rsid w:val="003F6D0D"/>
    <w:rsid w:val="003F745B"/>
    <w:rsid w:val="00402AE8"/>
    <w:rsid w:val="004030FF"/>
    <w:rsid w:val="0040557F"/>
    <w:rsid w:val="00410CAB"/>
    <w:rsid w:val="0041113A"/>
    <w:rsid w:val="00411A65"/>
    <w:rsid w:val="00412A7A"/>
    <w:rsid w:val="00413924"/>
    <w:rsid w:val="0041394D"/>
    <w:rsid w:val="00414439"/>
    <w:rsid w:val="0041588E"/>
    <w:rsid w:val="00415E1C"/>
    <w:rsid w:val="00416F63"/>
    <w:rsid w:val="0041762F"/>
    <w:rsid w:val="00421344"/>
    <w:rsid w:val="00423D6A"/>
    <w:rsid w:val="00423FD1"/>
    <w:rsid w:val="00424614"/>
    <w:rsid w:val="00424778"/>
    <w:rsid w:val="004254FD"/>
    <w:rsid w:val="00425601"/>
    <w:rsid w:val="004257E8"/>
    <w:rsid w:val="00426BA1"/>
    <w:rsid w:val="0043032F"/>
    <w:rsid w:val="00430E59"/>
    <w:rsid w:val="004333F1"/>
    <w:rsid w:val="004334FB"/>
    <w:rsid w:val="00433997"/>
    <w:rsid w:val="00434D8A"/>
    <w:rsid w:val="00435BC3"/>
    <w:rsid w:val="00436AD5"/>
    <w:rsid w:val="004378A7"/>
    <w:rsid w:val="00440622"/>
    <w:rsid w:val="00442D21"/>
    <w:rsid w:val="00444AE9"/>
    <w:rsid w:val="00445D17"/>
    <w:rsid w:val="0044723E"/>
    <w:rsid w:val="00451468"/>
    <w:rsid w:val="0045202B"/>
    <w:rsid w:val="00452A26"/>
    <w:rsid w:val="00453206"/>
    <w:rsid w:val="0045329A"/>
    <w:rsid w:val="0045388C"/>
    <w:rsid w:val="00453EA3"/>
    <w:rsid w:val="0045783B"/>
    <w:rsid w:val="00461C44"/>
    <w:rsid w:val="00462796"/>
    <w:rsid w:val="0046374B"/>
    <w:rsid w:val="00463FE4"/>
    <w:rsid w:val="00464A38"/>
    <w:rsid w:val="0046612D"/>
    <w:rsid w:val="00467507"/>
    <w:rsid w:val="00471F69"/>
    <w:rsid w:val="00472E75"/>
    <w:rsid w:val="00473245"/>
    <w:rsid w:val="00473F89"/>
    <w:rsid w:val="00475008"/>
    <w:rsid w:val="00475FB3"/>
    <w:rsid w:val="00480023"/>
    <w:rsid w:val="004801F8"/>
    <w:rsid w:val="004808B3"/>
    <w:rsid w:val="0048278D"/>
    <w:rsid w:val="00482EE5"/>
    <w:rsid w:val="00483226"/>
    <w:rsid w:val="004845D1"/>
    <w:rsid w:val="00487692"/>
    <w:rsid w:val="00487997"/>
    <w:rsid w:val="0049279A"/>
    <w:rsid w:val="004928BA"/>
    <w:rsid w:val="0049300A"/>
    <w:rsid w:val="00493CDC"/>
    <w:rsid w:val="004974A6"/>
    <w:rsid w:val="00497A66"/>
    <w:rsid w:val="00497C8B"/>
    <w:rsid w:val="004A1689"/>
    <w:rsid w:val="004A19F2"/>
    <w:rsid w:val="004A26D0"/>
    <w:rsid w:val="004A2CF2"/>
    <w:rsid w:val="004A4B35"/>
    <w:rsid w:val="004A6B20"/>
    <w:rsid w:val="004A6C95"/>
    <w:rsid w:val="004A7AC4"/>
    <w:rsid w:val="004B0B6A"/>
    <w:rsid w:val="004B2CD5"/>
    <w:rsid w:val="004B3047"/>
    <w:rsid w:val="004B3181"/>
    <w:rsid w:val="004B59FC"/>
    <w:rsid w:val="004B6D37"/>
    <w:rsid w:val="004B707A"/>
    <w:rsid w:val="004B774C"/>
    <w:rsid w:val="004B7A5A"/>
    <w:rsid w:val="004B7E8B"/>
    <w:rsid w:val="004C053F"/>
    <w:rsid w:val="004C1511"/>
    <w:rsid w:val="004C1D50"/>
    <w:rsid w:val="004C40B8"/>
    <w:rsid w:val="004C4CEB"/>
    <w:rsid w:val="004C60EF"/>
    <w:rsid w:val="004C7104"/>
    <w:rsid w:val="004D14C8"/>
    <w:rsid w:val="004D16C6"/>
    <w:rsid w:val="004D2B93"/>
    <w:rsid w:val="004D3AA5"/>
    <w:rsid w:val="004D4343"/>
    <w:rsid w:val="004D4C5C"/>
    <w:rsid w:val="004D51BB"/>
    <w:rsid w:val="004D53FB"/>
    <w:rsid w:val="004D5CB5"/>
    <w:rsid w:val="004D66CB"/>
    <w:rsid w:val="004E0DFD"/>
    <w:rsid w:val="004E15D6"/>
    <w:rsid w:val="004E2696"/>
    <w:rsid w:val="004E3689"/>
    <w:rsid w:val="004E5A85"/>
    <w:rsid w:val="004E664C"/>
    <w:rsid w:val="004E6C9A"/>
    <w:rsid w:val="004E6DB7"/>
    <w:rsid w:val="004E7629"/>
    <w:rsid w:val="004E7A92"/>
    <w:rsid w:val="004F0DFB"/>
    <w:rsid w:val="004F147B"/>
    <w:rsid w:val="004F1819"/>
    <w:rsid w:val="004F7C86"/>
    <w:rsid w:val="00500A2E"/>
    <w:rsid w:val="00502502"/>
    <w:rsid w:val="0050264A"/>
    <w:rsid w:val="005029A0"/>
    <w:rsid w:val="00505049"/>
    <w:rsid w:val="00505276"/>
    <w:rsid w:val="00505EC9"/>
    <w:rsid w:val="00506D34"/>
    <w:rsid w:val="0051010B"/>
    <w:rsid w:val="00511571"/>
    <w:rsid w:val="00511AD0"/>
    <w:rsid w:val="00512AD8"/>
    <w:rsid w:val="005136F0"/>
    <w:rsid w:val="00515A0C"/>
    <w:rsid w:val="00516287"/>
    <w:rsid w:val="00516E4A"/>
    <w:rsid w:val="005177D7"/>
    <w:rsid w:val="00517890"/>
    <w:rsid w:val="00517A40"/>
    <w:rsid w:val="005200CB"/>
    <w:rsid w:val="00521CC4"/>
    <w:rsid w:val="00522F52"/>
    <w:rsid w:val="00525097"/>
    <w:rsid w:val="00526643"/>
    <w:rsid w:val="00526901"/>
    <w:rsid w:val="0053143D"/>
    <w:rsid w:val="005324CE"/>
    <w:rsid w:val="005344FC"/>
    <w:rsid w:val="00535CBC"/>
    <w:rsid w:val="00543087"/>
    <w:rsid w:val="00544214"/>
    <w:rsid w:val="00544973"/>
    <w:rsid w:val="005449D2"/>
    <w:rsid w:val="00545155"/>
    <w:rsid w:val="005455EB"/>
    <w:rsid w:val="005470F4"/>
    <w:rsid w:val="00553823"/>
    <w:rsid w:val="00554549"/>
    <w:rsid w:val="0055467B"/>
    <w:rsid w:val="00554743"/>
    <w:rsid w:val="005558EB"/>
    <w:rsid w:val="00555B20"/>
    <w:rsid w:val="00556A08"/>
    <w:rsid w:val="00557542"/>
    <w:rsid w:val="00561BFB"/>
    <w:rsid w:val="00562378"/>
    <w:rsid w:val="00563CB1"/>
    <w:rsid w:val="00565E66"/>
    <w:rsid w:val="00565F98"/>
    <w:rsid w:val="0056605D"/>
    <w:rsid w:val="00566892"/>
    <w:rsid w:val="00566BBB"/>
    <w:rsid w:val="00566CD4"/>
    <w:rsid w:val="00567FF3"/>
    <w:rsid w:val="0057018D"/>
    <w:rsid w:val="00571AF8"/>
    <w:rsid w:val="00572ED9"/>
    <w:rsid w:val="00574AD9"/>
    <w:rsid w:val="00574EC0"/>
    <w:rsid w:val="0058029A"/>
    <w:rsid w:val="00581D30"/>
    <w:rsid w:val="00582AE5"/>
    <w:rsid w:val="0058312B"/>
    <w:rsid w:val="00587BFA"/>
    <w:rsid w:val="00590788"/>
    <w:rsid w:val="0059208A"/>
    <w:rsid w:val="00592B6E"/>
    <w:rsid w:val="00593884"/>
    <w:rsid w:val="0059439B"/>
    <w:rsid w:val="00596062"/>
    <w:rsid w:val="005962FC"/>
    <w:rsid w:val="005966AF"/>
    <w:rsid w:val="00596B65"/>
    <w:rsid w:val="00596EC8"/>
    <w:rsid w:val="005A08B2"/>
    <w:rsid w:val="005A2A07"/>
    <w:rsid w:val="005A2DB3"/>
    <w:rsid w:val="005A31AF"/>
    <w:rsid w:val="005A33E3"/>
    <w:rsid w:val="005A3976"/>
    <w:rsid w:val="005A3F33"/>
    <w:rsid w:val="005A4303"/>
    <w:rsid w:val="005A6161"/>
    <w:rsid w:val="005A66FF"/>
    <w:rsid w:val="005B0493"/>
    <w:rsid w:val="005B1FAD"/>
    <w:rsid w:val="005B26A8"/>
    <w:rsid w:val="005B5D69"/>
    <w:rsid w:val="005B629F"/>
    <w:rsid w:val="005B631E"/>
    <w:rsid w:val="005B6567"/>
    <w:rsid w:val="005B6D1B"/>
    <w:rsid w:val="005B70FF"/>
    <w:rsid w:val="005C1547"/>
    <w:rsid w:val="005C337A"/>
    <w:rsid w:val="005C447C"/>
    <w:rsid w:val="005C4BF3"/>
    <w:rsid w:val="005C4D9E"/>
    <w:rsid w:val="005C4F24"/>
    <w:rsid w:val="005C5746"/>
    <w:rsid w:val="005C5B69"/>
    <w:rsid w:val="005C762E"/>
    <w:rsid w:val="005D0B4C"/>
    <w:rsid w:val="005D23E9"/>
    <w:rsid w:val="005D27D7"/>
    <w:rsid w:val="005D4C31"/>
    <w:rsid w:val="005D625B"/>
    <w:rsid w:val="005D68AC"/>
    <w:rsid w:val="005D6CD0"/>
    <w:rsid w:val="005E03ED"/>
    <w:rsid w:val="005E048F"/>
    <w:rsid w:val="005E0C94"/>
    <w:rsid w:val="005E24AE"/>
    <w:rsid w:val="005E2946"/>
    <w:rsid w:val="005E2CB6"/>
    <w:rsid w:val="005E2FE1"/>
    <w:rsid w:val="005E6FD3"/>
    <w:rsid w:val="005F038E"/>
    <w:rsid w:val="005F0DE9"/>
    <w:rsid w:val="005F14D5"/>
    <w:rsid w:val="005F1879"/>
    <w:rsid w:val="005F419E"/>
    <w:rsid w:val="005F5CD2"/>
    <w:rsid w:val="005F6097"/>
    <w:rsid w:val="005F6789"/>
    <w:rsid w:val="005F722A"/>
    <w:rsid w:val="005F7845"/>
    <w:rsid w:val="0060031A"/>
    <w:rsid w:val="006038AE"/>
    <w:rsid w:val="006061BB"/>
    <w:rsid w:val="00606B43"/>
    <w:rsid w:val="00606FA7"/>
    <w:rsid w:val="006079F6"/>
    <w:rsid w:val="0061024F"/>
    <w:rsid w:val="00610B8B"/>
    <w:rsid w:val="00610F0C"/>
    <w:rsid w:val="006120CE"/>
    <w:rsid w:val="006121F7"/>
    <w:rsid w:val="00612DE8"/>
    <w:rsid w:val="006139C6"/>
    <w:rsid w:val="00613FA9"/>
    <w:rsid w:val="006144B0"/>
    <w:rsid w:val="00614F94"/>
    <w:rsid w:val="00622FD6"/>
    <w:rsid w:val="00623ACE"/>
    <w:rsid w:val="00625132"/>
    <w:rsid w:val="00630198"/>
    <w:rsid w:val="00630A65"/>
    <w:rsid w:val="00632850"/>
    <w:rsid w:val="00632F1C"/>
    <w:rsid w:val="00633EA5"/>
    <w:rsid w:val="006370C3"/>
    <w:rsid w:val="00637659"/>
    <w:rsid w:val="0063792C"/>
    <w:rsid w:val="00637C4D"/>
    <w:rsid w:val="006423F4"/>
    <w:rsid w:val="00645E2A"/>
    <w:rsid w:val="00647CFA"/>
    <w:rsid w:val="00652EA3"/>
    <w:rsid w:val="006533C8"/>
    <w:rsid w:val="00654FA4"/>
    <w:rsid w:val="006555BF"/>
    <w:rsid w:val="00655AC1"/>
    <w:rsid w:val="00656188"/>
    <w:rsid w:val="00660E9E"/>
    <w:rsid w:val="0066182A"/>
    <w:rsid w:val="006626A2"/>
    <w:rsid w:val="006638ED"/>
    <w:rsid w:val="00664145"/>
    <w:rsid w:val="00664375"/>
    <w:rsid w:val="006654F2"/>
    <w:rsid w:val="006658B8"/>
    <w:rsid w:val="0066688C"/>
    <w:rsid w:val="006668EE"/>
    <w:rsid w:val="00672063"/>
    <w:rsid w:val="006729D2"/>
    <w:rsid w:val="00672A81"/>
    <w:rsid w:val="00673BA9"/>
    <w:rsid w:val="00674988"/>
    <w:rsid w:val="00675A14"/>
    <w:rsid w:val="00682001"/>
    <w:rsid w:val="006824AD"/>
    <w:rsid w:val="006824C5"/>
    <w:rsid w:val="006841BF"/>
    <w:rsid w:val="0068528F"/>
    <w:rsid w:val="006857D5"/>
    <w:rsid w:val="00686A45"/>
    <w:rsid w:val="00687905"/>
    <w:rsid w:val="00692D4B"/>
    <w:rsid w:val="00693A8C"/>
    <w:rsid w:val="006953B8"/>
    <w:rsid w:val="00695DC7"/>
    <w:rsid w:val="006A2BB2"/>
    <w:rsid w:val="006A5CB1"/>
    <w:rsid w:val="006A7575"/>
    <w:rsid w:val="006B096F"/>
    <w:rsid w:val="006B1A01"/>
    <w:rsid w:val="006B2081"/>
    <w:rsid w:val="006B2BAD"/>
    <w:rsid w:val="006B481F"/>
    <w:rsid w:val="006B71E8"/>
    <w:rsid w:val="006C0867"/>
    <w:rsid w:val="006C1095"/>
    <w:rsid w:val="006C224E"/>
    <w:rsid w:val="006C2604"/>
    <w:rsid w:val="006C34F7"/>
    <w:rsid w:val="006C4A8F"/>
    <w:rsid w:val="006C5EE1"/>
    <w:rsid w:val="006C6E15"/>
    <w:rsid w:val="006C74CA"/>
    <w:rsid w:val="006C7A0E"/>
    <w:rsid w:val="006C7AE8"/>
    <w:rsid w:val="006D040F"/>
    <w:rsid w:val="006D089C"/>
    <w:rsid w:val="006D1466"/>
    <w:rsid w:val="006D2526"/>
    <w:rsid w:val="006D321F"/>
    <w:rsid w:val="006D523A"/>
    <w:rsid w:val="006D6BA2"/>
    <w:rsid w:val="006E026F"/>
    <w:rsid w:val="006E161A"/>
    <w:rsid w:val="006E6B0F"/>
    <w:rsid w:val="006F030B"/>
    <w:rsid w:val="006F0C94"/>
    <w:rsid w:val="006F371B"/>
    <w:rsid w:val="006F3991"/>
    <w:rsid w:val="006F53FA"/>
    <w:rsid w:val="006F6093"/>
    <w:rsid w:val="007054BA"/>
    <w:rsid w:val="00705A6A"/>
    <w:rsid w:val="007102DA"/>
    <w:rsid w:val="00710B25"/>
    <w:rsid w:val="00712407"/>
    <w:rsid w:val="00713CA0"/>
    <w:rsid w:val="00714F34"/>
    <w:rsid w:val="0071697E"/>
    <w:rsid w:val="00717936"/>
    <w:rsid w:val="0071798C"/>
    <w:rsid w:val="00717D93"/>
    <w:rsid w:val="0072018B"/>
    <w:rsid w:val="00722F69"/>
    <w:rsid w:val="0072331C"/>
    <w:rsid w:val="00724148"/>
    <w:rsid w:val="00727D41"/>
    <w:rsid w:val="007302CD"/>
    <w:rsid w:val="0073360E"/>
    <w:rsid w:val="00734972"/>
    <w:rsid w:val="00734AFC"/>
    <w:rsid w:val="00735EC7"/>
    <w:rsid w:val="007371FA"/>
    <w:rsid w:val="00737B7C"/>
    <w:rsid w:val="00741397"/>
    <w:rsid w:val="00742454"/>
    <w:rsid w:val="0074302F"/>
    <w:rsid w:val="007434A6"/>
    <w:rsid w:val="007463CD"/>
    <w:rsid w:val="00751C5A"/>
    <w:rsid w:val="007524E2"/>
    <w:rsid w:val="00752B23"/>
    <w:rsid w:val="00752BF4"/>
    <w:rsid w:val="00753A95"/>
    <w:rsid w:val="0075570B"/>
    <w:rsid w:val="0075617E"/>
    <w:rsid w:val="007564F7"/>
    <w:rsid w:val="007571C7"/>
    <w:rsid w:val="00760E04"/>
    <w:rsid w:val="0076162F"/>
    <w:rsid w:val="00761A2A"/>
    <w:rsid w:val="0076241F"/>
    <w:rsid w:val="00762810"/>
    <w:rsid w:val="007632F0"/>
    <w:rsid w:val="00763654"/>
    <w:rsid w:val="00763845"/>
    <w:rsid w:val="00763F52"/>
    <w:rsid w:val="00764CDC"/>
    <w:rsid w:val="00770CFB"/>
    <w:rsid w:val="0077152A"/>
    <w:rsid w:val="0077198D"/>
    <w:rsid w:val="00773093"/>
    <w:rsid w:val="0077386D"/>
    <w:rsid w:val="00774932"/>
    <w:rsid w:val="00774FAC"/>
    <w:rsid w:val="00775C2F"/>
    <w:rsid w:val="00775FDF"/>
    <w:rsid w:val="00777371"/>
    <w:rsid w:val="007813EA"/>
    <w:rsid w:val="007832CF"/>
    <w:rsid w:val="00784963"/>
    <w:rsid w:val="00786449"/>
    <w:rsid w:val="007864D0"/>
    <w:rsid w:val="00791961"/>
    <w:rsid w:val="00791A1F"/>
    <w:rsid w:val="00791B74"/>
    <w:rsid w:val="00792DB9"/>
    <w:rsid w:val="007932C5"/>
    <w:rsid w:val="00794B6C"/>
    <w:rsid w:val="007977A7"/>
    <w:rsid w:val="007A06C9"/>
    <w:rsid w:val="007A0DA1"/>
    <w:rsid w:val="007A2903"/>
    <w:rsid w:val="007A545C"/>
    <w:rsid w:val="007A59B9"/>
    <w:rsid w:val="007A5AFE"/>
    <w:rsid w:val="007A5FD6"/>
    <w:rsid w:val="007A7297"/>
    <w:rsid w:val="007A7AFD"/>
    <w:rsid w:val="007B435F"/>
    <w:rsid w:val="007B4A0D"/>
    <w:rsid w:val="007B4E36"/>
    <w:rsid w:val="007B5984"/>
    <w:rsid w:val="007C0258"/>
    <w:rsid w:val="007C0FF7"/>
    <w:rsid w:val="007C189A"/>
    <w:rsid w:val="007C1F7B"/>
    <w:rsid w:val="007C21CE"/>
    <w:rsid w:val="007C516A"/>
    <w:rsid w:val="007C6806"/>
    <w:rsid w:val="007C6BE6"/>
    <w:rsid w:val="007D184A"/>
    <w:rsid w:val="007D18FB"/>
    <w:rsid w:val="007D1BB9"/>
    <w:rsid w:val="007D2A3C"/>
    <w:rsid w:val="007D2CE2"/>
    <w:rsid w:val="007D2EAA"/>
    <w:rsid w:val="007D455A"/>
    <w:rsid w:val="007D4DF4"/>
    <w:rsid w:val="007D6480"/>
    <w:rsid w:val="007D7ACE"/>
    <w:rsid w:val="007E0217"/>
    <w:rsid w:val="007E0382"/>
    <w:rsid w:val="007E370C"/>
    <w:rsid w:val="007E62E9"/>
    <w:rsid w:val="007E6309"/>
    <w:rsid w:val="007E6A4F"/>
    <w:rsid w:val="007E7447"/>
    <w:rsid w:val="007F0EC2"/>
    <w:rsid w:val="007F15D9"/>
    <w:rsid w:val="007F2E1A"/>
    <w:rsid w:val="007F2EF6"/>
    <w:rsid w:val="007F32B6"/>
    <w:rsid w:val="007F3BFF"/>
    <w:rsid w:val="007F4672"/>
    <w:rsid w:val="007F7557"/>
    <w:rsid w:val="00800C94"/>
    <w:rsid w:val="00801074"/>
    <w:rsid w:val="00801E7C"/>
    <w:rsid w:val="008040BA"/>
    <w:rsid w:val="00805277"/>
    <w:rsid w:val="00807F04"/>
    <w:rsid w:val="0081140C"/>
    <w:rsid w:val="00811D7A"/>
    <w:rsid w:val="0081370F"/>
    <w:rsid w:val="008156F3"/>
    <w:rsid w:val="00816400"/>
    <w:rsid w:val="00816CC8"/>
    <w:rsid w:val="00820195"/>
    <w:rsid w:val="00820481"/>
    <w:rsid w:val="00820BF5"/>
    <w:rsid w:val="008211E4"/>
    <w:rsid w:val="0082290B"/>
    <w:rsid w:val="008233EF"/>
    <w:rsid w:val="00825C54"/>
    <w:rsid w:val="008269E4"/>
    <w:rsid w:val="0082728F"/>
    <w:rsid w:val="00830014"/>
    <w:rsid w:val="0083212B"/>
    <w:rsid w:val="00833270"/>
    <w:rsid w:val="008338DF"/>
    <w:rsid w:val="008348F3"/>
    <w:rsid w:val="00835374"/>
    <w:rsid w:val="00835AF7"/>
    <w:rsid w:val="00835E5F"/>
    <w:rsid w:val="00835E98"/>
    <w:rsid w:val="008376B8"/>
    <w:rsid w:val="0084052E"/>
    <w:rsid w:val="00841C40"/>
    <w:rsid w:val="00842D90"/>
    <w:rsid w:val="00842DB9"/>
    <w:rsid w:val="00847BDD"/>
    <w:rsid w:val="0085308B"/>
    <w:rsid w:val="00854D26"/>
    <w:rsid w:val="00855B38"/>
    <w:rsid w:val="00856076"/>
    <w:rsid w:val="0085671D"/>
    <w:rsid w:val="008573B5"/>
    <w:rsid w:val="00860A62"/>
    <w:rsid w:val="0086106C"/>
    <w:rsid w:val="0086109F"/>
    <w:rsid w:val="008612CC"/>
    <w:rsid w:val="00861AD9"/>
    <w:rsid w:val="00861F94"/>
    <w:rsid w:val="008628D8"/>
    <w:rsid w:val="00862A58"/>
    <w:rsid w:val="00862A6E"/>
    <w:rsid w:val="00862AAD"/>
    <w:rsid w:val="00862C45"/>
    <w:rsid w:val="0086317D"/>
    <w:rsid w:val="0086345E"/>
    <w:rsid w:val="00863C1F"/>
    <w:rsid w:val="00870C04"/>
    <w:rsid w:val="00871381"/>
    <w:rsid w:val="0087187B"/>
    <w:rsid w:val="008723E4"/>
    <w:rsid w:val="008751B2"/>
    <w:rsid w:val="00876848"/>
    <w:rsid w:val="00877320"/>
    <w:rsid w:val="008801C6"/>
    <w:rsid w:val="00880336"/>
    <w:rsid w:val="0088097D"/>
    <w:rsid w:val="00881153"/>
    <w:rsid w:val="00882B13"/>
    <w:rsid w:val="008849FB"/>
    <w:rsid w:val="008861CB"/>
    <w:rsid w:val="00886B76"/>
    <w:rsid w:val="00886FAB"/>
    <w:rsid w:val="0088771E"/>
    <w:rsid w:val="00887E75"/>
    <w:rsid w:val="0089144E"/>
    <w:rsid w:val="00893351"/>
    <w:rsid w:val="0089392A"/>
    <w:rsid w:val="00895036"/>
    <w:rsid w:val="00895D05"/>
    <w:rsid w:val="008967EA"/>
    <w:rsid w:val="00897350"/>
    <w:rsid w:val="00897B65"/>
    <w:rsid w:val="008A5A08"/>
    <w:rsid w:val="008A6B8D"/>
    <w:rsid w:val="008A71C9"/>
    <w:rsid w:val="008A7358"/>
    <w:rsid w:val="008B0EDD"/>
    <w:rsid w:val="008B2A61"/>
    <w:rsid w:val="008B3245"/>
    <w:rsid w:val="008B4833"/>
    <w:rsid w:val="008B653B"/>
    <w:rsid w:val="008C0626"/>
    <w:rsid w:val="008C37A9"/>
    <w:rsid w:val="008C4D6E"/>
    <w:rsid w:val="008C50A7"/>
    <w:rsid w:val="008C5A99"/>
    <w:rsid w:val="008C7C0E"/>
    <w:rsid w:val="008D07A8"/>
    <w:rsid w:val="008D159D"/>
    <w:rsid w:val="008D3C4A"/>
    <w:rsid w:val="008D537C"/>
    <w:rsid w:val="008D5474"/>
    <w:rsid w:val="008D59A3"/>
    <w:rsid w:val="008D623B"/>
    <w:rsid w:val="008D65D9"/>
    <w:rsid w:val="008D68E5"/>
    <w:rsid w:val="008D6BD3"/>
    <w:rsid w:val="008D6EDA"/>
    <w:rsid w:val="008E0B4B"/>
    <w:rsid w:val="008E0CFB"/>
    <w:rsid w:val="008E1317"/>
    <w:rsid w:val="008E2909"/>
    <w:rsid w:val="008E2A95"/>
    <w:rsid w:val="008E3137"/>
    <w:rsid w:val="008E396D"/>
    <w:rsid w:val="008E747F"/>
    <w:rsid w:val="008F2D4B"/>
    <w:rsid w:val="008F3027"/>
    <w:rsid w:val="008F3A85"/>
    <w:rsid w:val="008F5323"/>
    <w:rsid w:val="008F6664"/>
    <w:rsid w:val="008F702E"/>
    <w:rsid w:val="008F7889"/>
    <w:rsid w:val="00900175"/>
    <w:rsid w:val="009024E0"/>
    <w:rsid w:val="009037F6"/>
    <w:rsid w:val="00905C10"/>
    <w:rsid w:val="00907967"/>
    <w:rsid w:val="00910AC8"/>
    <w:rsid w:val="0091108B"/>
    <w:rsid w:val="00912C83"/>
    <w:rsid w:val="00913C26"/>
    <w:rsid w:val="00915F1B"/>
    <w:rsid w:val="00917233"/>
    <w:rsid w:val="00917981"/>
    <w:rsid w:val="00921123"/>
    <w:rsid w:val="00922F49"/>
    <w:rsid w:val="00924BB3"/>
    <w:rsid w:val="00925B6E"/>
    <w:rsid w:val="00926723"/>
    <w:rsid w:val="00926E8D"/>
    <w:rsid w:val="00927282"/>
    <w:rsid w:val="009279E3"/>
    <w:rsid w:val="00934F40"/>
    <w:rsid w:val="00935DA4"/>
    <w:rsid w:val="00937C49"/>
    <w:rsid w:val="00937D2C"/>
    <w:rsid w:val="00937D88"/>
    <w:rsid w:val="00941F9B"/>
    <w:rsid w:val="00943351"/>
    <w:rsid w:val="00943F1B"/>
    <w:rsid w:val="00943F95"/>
    <w:rsid w:val="00944FA8"/>
    <w:rsid w:val="00946ECF"/>
    <w:rsid w:val="00947157"/>
    <w:rsid w:val="009503D8"/>
    <w:rsid w:val="009504B8"/>
    <w:rsid w:val="00950516"/>
    <w:rsid w:val="00950E1E"/>
    <w:rsid w:val="00952DCC"/>
    <w:rsid w:val="00953247"/>
    <w:rsid w:val="0095333C"/>
    <w:rsid w:val="00953CAC"/>
    <w:rsid w:val="00954C44"/>
    <w:rsid w:val="00954C51"/>
    <w:rsid w:val="00955251"/>
    <w:rsid w:val="00955FFF"/>
    <w:rsid w:val="009606FE"/>
    <w:rsid w:val="00960EFA"/>
    <w:rsid w:val="00964654"/>
    <w:rsid w:val="00967E17"/>
    <w:rsid w:val="0097006A"/>
    <w:rsid w:val="00970F49"/>
    <w:rsid w:val="00972A13"/>
    <w:rsid w:val="00972CD1"/>
    <w:rsid w:val="00973379"/>
    <w:rsid w:val="0097444B"/>
    <w:rsid w:val="00975EFE"/>
    <w:rsid w:val="00983E79"/>
    <w:rsid w:val="00985317"/>
    <w:rsid w:val="0098560A"/>
    <w:rsid w:val="009861BE"/>
    <w:rsid w:val="009876F7"/>
    <w:rsid w:val="00987B43"/>
    <w:rsid w:val="00992D3C"/>
    <w:rsid w:val="00992ED8"/>
    <w:rsid w:val="00993B8B"/>
    <w:rsid w:val="009944F6"/>
    <w:rsid w:val="00995B97"/>
    <w:rsid w:val="00996EBF"/>
    <w:rsid w:val="009A0050"/>
    <w:rsid w:val="009A0C29"/>
    <w:rsid w:val="009A17FD"/>
    <w:rsid w:val="009A35BD"/>
    <w:rsid w:val="009A430F"/>
    <w:rsid w:val="009A513A"/>
    <w:rsid w:val="009A6125"/>
    <w:rsid w:val="009A6D7F"/>
    <w:rsid w:val="009A7426"/>
    <w:rsid w:val="009A7944"/>
    <w:rsid w:val="009B22F6"/>
    <w:rsid w:val="009B2D0B"/>
    <w:rsid w:val="009B2F2A"/>
    <w:rsid w:val="009B36D1"/>
    <w:rsid w:val="009B59B8"/>
    <w:rsid w:val="009B5B4B"/>
    <w:rsid w:val="009B69EF"/>
    <w:rsid w:val="009B7D81"/>
    <w:rsid w:val="009C022B"/>
    <w:rsid w:val="009C2D75"/>
    <w:rsid w:val="009C3BB1"/>
    <w:rsid w:val="009C4A61"/>
    <w:rsid w:val="009C5450"/>
    <w:rsid w:val="009C7853"/>
    <w:rsid w:val="009C7902"/>
    <w:rsid w:val="009C7AA6"/>
    <w:rsid w:val="009D56BB"/>
    <w:rsid w:val="009D67B9"/>
    <w:rsid w:val="009E2E27"/>
    <w:rsid w:val="009E354E"/>
    <w:rsid w:val="009E4283"/>
    <w:rsid w:val="009E480A"/>
    <w:rsid w:val="009E5940"/>
    <w:rsid w:val="009F08CF"/>
    <w:rsid w:val="009F182C"/>
    <w:rsid w:val="009F1E4C"/>
    <w:rsid w:val="009F244B"/>
    <w:rsid w:val="009F3F53"/>
    <w:rsid w:val="009F5584"/>
    <w:rsid w:val="009F6D92"/>
    <w:rsid w:val="009F7D25"/>
    <w:rsid w:val="00A01198"/>
    <w:rsid w:val="00A017F4"/>
    <w:rsid w:val="00A0356C"/>
    <w:rsid w:val="00A1025E"/>
    <w:rsid w:val="00A10371"/>
    <w:rsid w:val="00A14168"/>
    <w:rsid w:val="00A14740"/>
    <w:rsid w:val="00A1760D"/>
    <w:rsid w:val="00A22334"/>
    <w:rsid w:val="00A2296C"/>
    <w:rsid w:val="00A22FB8"/>
    <w:rsid w:val="00A2310D"/>
    <w:rsid w:val="00A23671"/>
    <w:rsid w:val="00A237B2"/>
    <w:rsid w:val="00A23C7A"/>
    <w:rsid w:val="00A25634"/>
    <w:rsid w:val="00A26D19"/>
    <w:rsid w:val="00A2794B"/>
    <w:rsid w:val="00A3255C"/>
    <w:rsid w:val="00A34363"/>
    <w:rsid w:val="00A343FF"/>
    <w:rsid w:val="00A3583F"/>
    <w:rsid w:val="00A3740F"/>
    <w:rsid w:val="00A44362"/>
    <w:rsid w:val="00A445A5"/>
    <w:rsid w:val="00A47210"/>
    <w:rsid w:val="00A47DA1"/>
    <w:rsid w:val="00A50AB2"/>
    <w:rsid w:val="00A514A7"/>
    <w:rsid w:val="00A52541"/>
    <w:rsid w:val="00A5363C"/>
    <w:rsid w:val="00A5444C"/>
    <w:rsid w:val="00A55968"/>
    <w:rsid w:val="00A57B01"/>
    <w:rsid w:val="00A61708"/>
    <w:rsid w:val="00A65821"/>
    <w:rsid w:val="00A71ADE"/>
    <w:rsid w:val="00A724A2"/>
    <w:rsid w:val="00A74579"/>
    <w:rsid w:val="00A74665"/>
    <w:rsid w:val="00A74B02"/>
    <w:rsid w:val="00A766C1"/>
    <w:rsid w:val="00A76D36"/>
    <w:rsid w:val="00A77279"/>
    <w:rsid w:val="00A77442"/>
    <w:rsid w:val="00A80C58"/>
    <w:rsid w:val="00A8223B"/>
    <w:rsid w:val="00A8469C"/>
    <w:rsid w:val="00A846D7"/>
    <w:rsid w:val="00A852EC"/>
    <w:rsid w:val="00A85800"/>
    <w:rsid w:val="00A908E0"/>
    <w:rsid w:val="00A92729"/>
    <w:rsid w:val="00A92E78"/>
    <w:rsid w:val="00A938E2"/>
    <w:rsid w:val="00A93D1A"/>
    <w:rsid w:val="00A95750"/>
    <w:rsid w:val="00A95E5D"/>
    <w:rsid w:val="00A95EAB"/>
    <w:rsid w:val="00A9617A"/>
    <w:rsid w:val="00A97BF1"/>
    <w:rsid w:val="00AA0D5F"/>
    <w:rsid w:val="00AA33D7"/>
    <w:rsid w:val="00AA43F9"/>
    <w:rsid w:val="00AA5B2B"/>
    <w:rsid w:val="00AA630E"/>
    <w:rsid w:val="00AA7621"/>
    <w:rsid w:val="00AA7BBA"/>
    <w:rsid w:val="00AB3BE7"/>
    <w:rsid w:val="00AB4C5B"/>
    <w:rsid w:val="00AB4E4A"/>
    <w:rsid w:val="00AB6102"/>
    <w:rsid w:val="00AB760D"/>
    <w:rsid w:val="00AC1098"/>
    <w:rsid w:val="00AC20CA"/>
    <w:rsid w:val="00AC2AF7"/>
    <w:rsid w:val="00AC4982"/>
    <w:rsid w:val="00AC6D73"/>
    <w:rsid w:val="00AC6FB1"/>
    <w:rsid w:val="00AC7488"/>
    <w:rsid w:val="00AD0798"/>
    <w:rsid w:val="00AD12E8"/>
    <w:rsid w:val="00AD2109"/>
    <w:rsid w:val="00AD3950"/>
    <w:rsid w:val="00AD4935"/>
    <w:rsid w:val="00AD6866"/>
    <w:rsid w:val="00AE0AF7"/>
    <w:rsid w:val="00AE0F27"/>
    <w:rsid w:val="00AE10FB"/>
    <w:rsid w:val="00AE28F2"/>
    <w:rsid w:val="00AE3221"/>
    <w:rsid w:val="00AF0AC0"/>
    <w:rsid w:val="00AF18D5"/>
    <w:rsid w:val="00AF1A7D"/>
    <w:rsid w:val="00AF3100"/>
    <w:rsid w:val="00AF454B"/>
    <w:rsid w:val="00AF6116"/>
    <w:rsid w:val="00B0046C"/>
    <w:rsid w:val="00B01530"/>
    <w:rsid w:val="00B01571"/>
    <w:rsid w:val="00B02FDA"/>
    <w:rsid w:val="00B05B1B"/>
    <w:rsid w:val="00B065B9"/>
    <w:rsid w:val="00B06805"/>
    <w:rsid w:val="00B075F1"/>
    <w:rsid w:val="00B07654"/>
    <w:rsid w:val="00B07DD7"/>
    <w:rsid w:val="00B1042E"/>
    <w:rsid w:val="00B12046"/>
    <w:rsid w:val="00B12840"/>
    <w:rsid w:val="00B1450B"/>
    <w:rsid w:val="00B1519B"/>
    <w:rsid w:val="00B17F0D"/>
    <w:rsid w:val="00B201A2"/>
    <w:rsid w:val="00B219C4"/>
    <w:rsid w:val="00B21FF8"/>
    <w:rsid w:val="00B22EF6"/>
    <w:rsid w:val="00B23745"/>
    <w:rsid w:val="00B24055"/>
    <w:rsid w:val="00B261C6"/>
    <w:rsid w:val="00B27C9D"/>
    <w:rsid w:val="00B30350"/>
    <w:rsid w:val="00B30434"/>
    <w:rsid w:val="00B32BE4"/>
    <w:rsid w:val="00B33FC0"/>
    <w:rsid w:val="00B34BF2"/>
    <w:rsid w:val="00B35818"/>
    <w:rsid w:val="00B40913"/>
    <w:rsid w:val="00B4162D"/>
    <w:rsid w:val="00B424BE"/>
    <w:rsid w:val="00B42BC1"/>
    <w:rsid w:val="00B42F3F"/>
    <w:rsid w:val="00B457D3"/>
    <w:rsid w:val="00B457D7"/>
    <w:rsid w:val="00B500F5"/>
    <w:rsid w:val="00B50664"/>
    <w:rsid w:val="00B566CE"/>
    <w:rsid w:val="00B56BC0"/>
    <w:rsid w:val="00B56E3F"/>
    <w:rsid w:val="00B56F1B"/>
    <w:rsid w:val="00B576F6"/>
    <w:rsid w:val="00B6285F"/>
    <w:rsid w:val="00B63331"/>
    <w:rsid w:val="00B6425E"/>
    <w:rsid w:val="00B64961"/>
    <w:rsid w:val="00B65478"/>
    <w:rsid w:val="00B65DDD"/>
    <w:rsid w:val="00B67594"/>
    <w:rsid w:val="00B7170E"/>
    <w:rsid w:val="00B72330"/>
    <w:rsid w:val="00B734F2"/>
    <w:rsid w:val="00B76610"/>
    <w:rsid w:val="00B76D82"/>
    <w:rsid w:val="00B77F50"/>
    <w:rsid w:val="00B8009B"/>
    <w:rsid w:val="00B81113"/>
    <w:rsid w:val="00B81B16"/>
    <w:rsid w:val="00B82474"/>
    <w:rsid w:val="00B825E8"/>
    <w:rsid w:val="00B8294E"/>
    <w:rsid w:val="00B83279"/>
    <w:rsid w:val="00B8360F"/>
    <w:rsid w:val="00B83BDA"/>
    <w:rsid w:val="00B84A6D"/>
    <w:rsid w:val="00B84BCD"/>
    <w:rsid w:val="00B8742E"/>
    <w:rsid w:val="00B875E3"/>
    <w:rsid w:val="00B9181D"/>
    <w:rsid w:val="00B940D8"/>
    <w:rsid w:val="00B94A21"/>
    <w:rsid w:val="00B94E4A"/>
    <w:rsid w:val="00B95690"/>
    <w:rsid w:val="00B96118"/>
    <w:rsid w:val="00B96329"/>
    <w:rsid w:val="00BA17EF"/>
    <w:rsid w:val="00BA2C34"/>
    <w:rsid w:val="00BA42CD"/>
    <w:rsid w:val="00BA6C0A"/>
    <w:rsid w:val="00BA770F"/>
    <w:rsid w:val="00BB283E"/>
    <w:rsid w:val="00BB48C5"/>
    <w:rsid w:val="00BC1C82"/>
    <w:rsid w:val="00BC40D4"/>
    <w:rsid w:val="00BC54FB"/>
    <w:rsid w:val="00BC69E7"/>
    <w:rsid w:val="00BD165A"/>
    <w:rsid w:val="00BD4C75"/>
    <w:rsid w:val="00BD50E1"/>
    <w:rsid w:val="00BD5FE6"/>
    <w:rsid w:val="00BD7414"/>
    <w:rsid w:val="00BE02D5"/>
    <w:rsid w:val="00BE120A"/>
    <w:rsid w:val="00BE154B"/>
    <w:rsid w:val="00BE15B2"/>
    <w:rsid w:val="00BE215C"/>
    <w:rsid w:val="00BE2F03"/>
    <w:rsid w:val="00BE32FC"/>
    <w:rsid w:val="00BE4B6D"/>
    <w:rsid w:val="00BE6491"/>
    <w:rsid w:val="00BF1479"/>
    <w:rsid w:val="00BF17E0"/>
    <w:rsid w:val="00BF1F10"/>
    <w:rsid w:val="00BF2799"/>
    <w:rsid w:val="00BF420F"/>
    <w:rsid w:val="00BF60E9"/>
    <w:rsid w:val="00BF72A5"/>
    <w:rsid w:val="00C0023E"/>
    <w:rsid w:val="00C00D9B"/>
    <w:rsid w:val="00C02370"/>
    <w:rsid w:val="00C032E7"/>
    <w:rsid w:val="00C03DCD"/>
    <w:rsid w:val="00C048FE"/>
    <w:rsid w:val="00C068CD"/>
    <w:rsid w:val="00C07AE7"/>
    <w:rsid w:val="00C100D6"/>
    <w:rsid w:val="00C10DBD"/>
    <w:rsid w:val="00C10EC3"/>
    <w:rsid w:val="00C10F01"/>
    <w:rsid w:val="00C17410"/>
    <w:rsid w:val="00C2222A"/>
    <w:rsid w:val="00C23A47"/>
    <w:rsid w:val="00C2449B"/>
    <w:rsid w:val="00C24938"/>
    <w:rsid w:val="00C24A99"/>
    <w:rsid w:val="00C274F4"/>
    <w:rsid w:val="00C311AE"/>
    <w:rsid w:val="00C32427"/>
    <w:rsid w:val="00C32CE8"/>
    <w:rsid w:val="00C36821"/>
    <w:rsid w:val="00C40814"/>
    <w:rsid w:val="00C410A6"/>
    <w:rsid w:val="00C43387"/>
    <w:rsid w:val="00C43B94"/>
    <w:rsid w:val="00C43F3E"/>
    <w:rsid w:val="00C45DA2"/>
    <w:rsid w:val="00C46DCE"/>
    <w:rsid w:val="00C50405"/>
    <w:rsid w:val="00C50E2C"/>
    <w:rsid w:val="00C51517"/>
    <w:rsid w:val="00C521F3"/>
    <w:rsid w:val="00C52E8B"/>
    <w:rsid w:val="00C52FDA"/>
    <w:rsid w:val="00C54632"/>
    <w:rsid w:val="00C54A3F"/>
    <w:rsid w:val="00C555A5"/>
    <w:rsid w:val="00C56C46"/>
    <w:rsid w:val="00C57A0F"/>
    <w:rsid w:val="00C57BA1"/>
    <w:rsid w:val="00C57C94"/>
    <w:rsid w:val="00C57EB7"/>
    <w:rsid w:val="00C60957"/>
    <w:rsid w:val="00C60C3D"/>
    <w:rsid w:val="00C61352"/>
    <w:rsid w:val="00C61885"/>
    <w:rsid w:val="00C627C9"/>
    <w:rsid w:val="00C62A73"/>
    <w:rsid w:val="00C67305"/>
    <w:rsid w:val="00C67BA3"/>
    <w:rsid w:val="00C67FF6"/>
    <w:rsid w:val="00C7211B"/>
    <w:rsid w:val="00C72225"/>
    <w:rsid w:val="00C73D10"/>
    <w:rsid w:val="00C76997"/>
    <w:rsid w:val="00C76F70"/>
    <w:rsid w:val="00C77B71"/>
    <w:rsid w:val="00C80A29"/>
    <w:rsid w:val="00C823A4"/>
    <w:rsid w:val="00C826E7"/>
    <w:rsid w:val="00C83A1A"/>
    <w:rsid w:val="00C83D26"/>
    <w:rsid w:val="00C84407"/>
    <w:rsid w:val="00C84F27"/>
    <w:rsid w:val="00C85987"/>
    <w:rsid w:val="00C86BBD"/>
    <w:rsid w:val="00C877B6"/>
    <w:rsid w:val="00C87CE6"/>
    <w:rsid w:val="00C9019D"/>
    <w:rsid w:val="00C91309"/>
    <w:rsid w:val="00C91922"/>
    <w:rsid w:val="00C91E50"/>
    <w:rsid w:val="00C92B40"/>
    <w:rsid w:val="00C93751"/>
    <w:rsid w:val="00C938EF"/>
    <w:rsid w:val="00C95D16"/>
    <w:rsid w:val="00C96260"/>
    <w:rsid w:val="00C9767F"/>
    <w:rsid w:val="00CA3B1D"/>
    <w:rsid w:val="00CA4445"/>
    <w:rsid w:val="00CA52F8"/>
    <w:rsid w:val="00CA6F4E"/>
    <w:rsid w:val="00CB0647"/>
    <w:rsid w:val="00CB074D"/>
    <w:rsid w:val="00CB1DB9"/>
    <w:rsid w:val="00CB232E"/>
    <w:rsid w:val="00CB5003"/>
    <w:rsid w:val="00CB6297"/>
    <w:rsid w:val="00CB7FCA"/>
    <w:rsid w:val="00CC0361"/>
    <w:rsid w:val="00CC036B"/>
    <w:rsid w:val="00CC099C"/>
    <w:rsid w:val="00CC0DA2"/>
    <w:rsid w:val="00CC0DFF"/>
    <w:rsid w:val="00CC2BC8"/>
    <w:rsid w:val="00CC367A"/>
    <w:rsid w:val="00CC4969"/>
    <w:rsid w:val="00CC6F3F"/>
    <w:rsid w:val="00CD161C"/>
    <w:rsid w:val="00CD26FB"/>
    <w:rsid w:val="00CD4C82"/>
    <w:rsid w:val="00CD5579"/>
    <w:rsid w:val="00CD7EC6"/>
    <w:rsid w:val="00CE45F9"/>
    <w:rsid w:val="00CE5AF3"/>
    <w:rsid w:val="00CE6174"/>
    <w:rsid w:val="00CE6DAD"/>
    <w:rsid w:val="00CF043F"/>
    <w:rsid w:val="00CF06EC"/>
    <w:rsid w:val="00CF0A0B"/>
    <w:rsid w:val="00CF1C9F"/>
    <w:rsid w:val="00CF23BA"/>
    <w:rsid w:val="00CF2713"/>
    <w:rsid w:val="00CF3B4C"/>
    <w:rsid w:val="00CF41E3"/>
    <w:rsid w:val="00CF44C6"/>
    <w:rsid w:val="00CF78D9"/>
    <w:rsid w:val="00D0007E"/>
    <w:rsid w:val="00D010EB"/>
    <w:rsid w:val="00D023D2"/>
    <w:rsid w:val="00D02761"/>
    <w:rsid w:val="00D03400"/>
    <w:rsid w:val="00D05138"/>
    <w:rsid w:val="00D06EB0"/>
    <w:rsid w:val="00D121D2"/>
    <w:rsid w:val="00D126BD"/>
    <w:rsid w:val="00D12850"/>
    <w:rsid w:val="00D129B5"/>
    <w:rsid w:val="00D132FB"/>
    <w:rsid w:val="00D1545A"/>
    <w:rsid w:val="00D1687D"/>
    <w:rsid w:val="00D17109"/>
    <w:rsid w:val="00D21BD9"/>
    <w:rsid w:val="00D25A8F"/>
    <w:rsid w:val="00D25D72"/>
    <w:rsid w:val="00D2679B"/>
    <w:rsid w:val="00D32EF2"/>
    <w:rsid w:val="00D34804"/>
    <w:rsid w:val="00D35FE9"/>
    <w:rsid w:val="00D36B3C"/>
    <w:rsid w:val="00D36F03"/>
    <w:rsid w:val="00D37058"/>
    <w:rsid w:val="00D375B6"/>
    <w:rsid w:val="00D40025"/>
    <w:rsid w:val="00D405D1"/>
    <w:rsid w:val="00D405DE"/>
    <w:rsid w:val="00D414DE"/>
    <w:rsid w:val="00D416CB"/>
    <w:rsid w:val="00D424C4"/>
    <w:rsid w:val="00D435C4"/>
    <w:rsid w:val="00D43CB8"/>
    <w:rsid w:val="00D450A9"/>
    <w:rsid w:val="00D51C7E"/>
    <w:rsid w:val="00D53BDD"/>
    <w:rsid w:val="00D53C82"/>
    <w:rsid w:val="00D53F57"/>
    <w:rsid w:val="00D54899"/>
    <w:rsid w:val="00D55803"/>
    <w:rsid w:val="00D57898"/>
    <w:rsid w:val="00D62686"/>
    <w:rsid w:val="00D62FDF"/>
    <w:rsid w:val="00D645BB"/>
    <w:rsid w:val="00D65F9A"/>
    <w:rsid w:val="00D6663E"/>
    <w:rsid w:val="00D67981"/>
    <w:rsid w:val="00D7058E"/>
    <w:rsid w:val="00D70D4E"/>
    <w:rsid w:val="00D70E9E"/>
    <w:rsid w:val="00D70F3F"/>
    <w:rsid w:val="00D716CB"/>
    <w:rsid w:val="00D74D1A"/>
    <w:rsid w:val="00D75D06"/>
    <w:rsid w:val="00D765B1"/>
    <w:rsid w:val="00D76B15"/>
    <w:rsid w:val="00D76B55"/>
    <w:rsid w:val="00D7729A"/>
    <w:rsid w:val="00D779D2"/>
    <w:rsid w:val="00D80C95"/>
    <w:rsid w:val="00D85BA8"/>
    <w:rsid w:val="00D86386"/>
    <w:rsid w:val="00D86CDA"/>
    <w:rsid w:val="00D905C4"/>
    <w:rsid w:val="00D92F5E"/>
    <w:rsid w:val="00D937C9"/>
    <w:rsid w:val="00D93E03"/>
    <w:rsid w:val="00D93E8A"/>
    <w:rsid w:val="00D969EF"/>
    <w:rsid w:val="00D96C01"/>
    <w:rsid w:val="00D972E5"/>
    <w:rsid w:val="00DA044A"/>
    <w:rsid w:val="00DA1288"/>
    <w:rsid w:val="00DA141B"/>
    <w:rsid w:val="00DA14EE"/>
    <w:rsid w:val="00DA2593"/>
    <w:rsid w:val="00DA2CA9"/>
    <w:rsid w:val="00DA308F"/>
    <w:rsid w:val="00DA4215"/>
    <w:rsid w:val="00DA4E65"/>
    <w:rsid w:val="00DA5BAC"/>
    <w:rsid w:val="00DA5E2F"/>
    <w:rsid w:val="00DA7DB3"/>
    <w:rsid w:val="00DB06B4"/>
    <w:rsid w:val="00DB2FBA"/>
    <w:rsid w:val="00DB3035"/>
    <w:rsid w:val="00DB4742"/>
    <w:rsid w:val="00DB5BDC"/>
    <w:rsid w:val="00DC0190"/>
    <w:rsid w:val="00DC40F2"/>
    <w:rsid w:val="00DC4683"/>
    <w:rsid w:val="00DC574E"/>
    <w:rsid w:val="00DC7EFA"/>
    <w:rsid w:val="00DD01CE"/>
    <w:rsid w:val="00DD0B45"/>
    <w:rsid w:val="00DD3540"/>
    <w:rsid w:val="00DD3F6D"/>
    <w:rsid w:val="00DE047D"/>
    <w:rsid w:val="00DE0E67"/>
    <w:rsid w:val="00DE15A9"/>
    <w:rsid w:val="00DE189D"/>
    <w:rsid w:val="00DE1BC6"/>
    <w:rsid w:val="00DE2061"/>
    <w:rsid w:val="00DE2B1C"/>
    <w:rsid w:val="00DE3EE6"/>
    <w:rsid w:val="00DE4C56"/>
    <w:rsid w:val="00DE647A"/>
    <w:rsid w:val="00DE6B7C"/>
    <w:rsid w:val="00DF0581"/>
    <w:rsid w:val="00DF0C8D"/>
    <w:rsid w:val="00DF17B0"/>
    <w:rsid w:val="00DF2F5E"/>
    <w:rsid w:val="00DF7D73"/>
    <w:rsid w:val="00DF7E1F"/>
    <w:rsid w:val="00E02686"/>
    <w:rsid w:val="00E0488A"/>
    <w:rsid w:val="00E0579D"/>
    <w:rsid w:val="00E07495"/>
    <w:rsid w:val="00E103F9"/>
    <w:rsid w:val="00E1158E"/>
    <w:rsid w:val="00E1236E"/>
    <w:rsid w:val="00E12D23"/>
    <w:rsid w:val="00E1389D"/>
    <w:rsid w:val="00E16C3C"/>
    <w:rsid w:val="00E16FB9"/>
    <w:rsid w:val="00E211A0"/>
    <w:rsid w:val="00E2227A"/>
    <w:rsid w:val="00E24525"/>
    <w:rsid w:val="00E24FE4"/>
    <w:rsid w:val="00E26679"/>
    <w:rsid w:val="00E27B6E"/>
    <w:rsid w:val="00E311C7"/>
    <w:rsid w:val="00E33E60"/>
    <w:rsid w:val="00E34175"/>
    <w:rsid w:val="00E37241"/>
    <w:rsid w:val="00E379BC"/>
    <w:rsid w:val="00E40792"/>
    <w:rsid w:val="00E42D3B"/>
    <w:rsid w:val="00E42DAB"/>
    <w:rsid w:val="00E43DFD"/>
    <w:rsid w:val="00E43EAE"/>
    <w:rsid w:val="00E4496C"/>
    <w:rsid w:val="00E47B24"/>
    <w:rsid w:val="00E52B02"/>
    <w:rsid w:val="00E52EFC"/>
    <w:rsid w:val="00E52F40"/>
    <w:rsid w:val="00E53D69"/>
    <w:rsid w:val="00E5425A"/>
    <w:rsid w:val="00E560F1"/>
    <w:rsid w:val="00E5705D"/>
    <w:rsid w:val="00E578AF"/>
    <w:rsid w:val="00E64BCA"/>
    <w:rsid w:val="00E65712"/>
    <w:rsid w:val="00E65847"/>
    <w:rsid w:val="00E67D0A"/>
    <w:rsid w:val="00E70DFD"/>
    <w:rsid w:val="00E71213"/>
    <w:rsid w:val="00E71E9E"/>
    <w:rsid w:val="00E730A0"/>
    <w:rsid w:val="00E7392A"/>
    <w:rsid w:val="00E73D11"/>
    <w:rsid w:val="00E75CD9"/>
    <w:rsid w:val="00E7687B"/>
    <w:rsid w:val="00E81DA8"/>
    <w:rsid w:val="00E8471A"/>
    <w:rsid w:val="00E851F6"/>
    <w:rsid w:val="00E85DC7"/>
    <w:rsid w:val="00E86D14"/>
    <w:rsid w:val="00E87A96"/>
    <w:rsid w:val="00E93041"/>
    <w:rsid w:val="00E93643"/>
    <w:rsid w:val="00E95DEE"/>
    <w:rsid w:val="00E95FC7"/>
    <w:rsid w:val="00E963F6"/>
    <w:rsid w:val="00E976E5"/>
    <w:rsid w:val="00EA2269"/>
    <w:rsid w:val="00EA2E6C"/>
    <w:rsid w:val="00EA3ECB"/>
    <w:rsid w:val="00EA4A61"/>
    <w:rsid w:val="00EA59F9"/>
    <w:rsid w:val="00EA604B"/>
    <w:rsid w:val="00EB3547"/>
    <w:rsid w:val="00EB3CCF"/>
    <w:rsid w:val="00EB45C6"/>
    <w:rsid w:val="00EB74BA"/>
    <w:rsid w:val="00EB7C48"/>
    <w:rsid w:val="00EC0311"/>
    <w:rsid w:val="00EC0A34"/>
    <w:rsid w:val="00EC126B"/>
    <w:rsid w:val="00EC14E3"/>
    <w:rsid w:val="00EC1FD2"/>
    <w:rsid w:val="00EC22BD"/>
    <w:rsid w:val="00EC2B84"/>
    <w:rsid w:val="00EC4227"/>
    <w:rsid w:val="00EC5471"/>
    <w:rsid w:val="00EC5712"/>
    <w:rsid w:val="00EC61AF"/>
    <w:rsid w:val="00EC73BC"/>
    <w:rsid w:val="00ED32A1"/>
    <w:rsid w:val="00ED34E5"/>
    <w:rsid w:val="00ED4ED8"/>
    <w:rsid w:val="00ED4F6A"/>
    <w:rsid w:val="00ED6507"/>
    <w:rsid w:val="00EE0010"/>
    <w:rsid w:val="00EE4AF6"/>
    <w:rsid w:val="00EE5D99"/>
    <w:rsid w:val="00EE6F62"/>
    <w:rsid w:val="00EF0369"/>
    <w:rsid w:val="00EF1B4C"/>
    <w:rsid w:val="00EF23DF"/>
    <w:rsid w:val="00EF24BA"/>
    <w:rsid w:val="00EF381F"/>
    <w:rsid w:val="00EF53DB"/>
    <w:rsid w:val="00EF5802"/>
    <w:rsid w:val="00EF636F"/>
    <w:rsid w:val="00EF71DE"/>
    <w:rsid w:val="00EF7267"/>
    <w:rsid w:val="00EF7914"/>
    <w:rsid w:val="00F02A22"/>
    <w:rsid w:val="00F02E6F"/>
    <w:rsid w:val="00F0441B"/>
    <w:rsid w:val="00F104B6"/>
    <w:rsid w:val="00F10738"/>
    <w:rsid w:val="00F124C0"/>
    <w:rsid w:val="00F139AA"/>
    <w:rsid w:val="00F14C4F"/>
    <w:rsid w:val="00F15B35"/>
    <w:rsid w:val="00F169EA"/>
    <w:rsid w:val="00F22216"/>
    <w:rsid w:val="00F23B87"/>
    <w:rsid w:val="00F23D45"/>
    <w:rsid w:val="00F254D2"/>
    <w:rsid w:val="00F25C03"/>
    <w:rsid w:val="00F25DF3"/>
    <w:rsid w:val="00F25E76"/>
    <w:rsid w:val="00F26527"/>
    <w:rsid w:val="00F301F6"/>
    <w:rsid w:val="00F30CF3"/>
    <w:rsid w:val="00F31663"/>
    <w:rsid w:val="00F32C03"/>
    <w:rsid w:val="00F33508"/>
    <w:rsid w:val="00F33A95"/>
    <w:rsid w:val="00F33FF7"/>
    <w:rsid w:val="00F3469A"/>
    <w:rsid w:val="00F350AD"/>
    <w:rsid w:val="00F36389"/>
    <w:rsid w:val="00F37335"/>
    <w:rsid w:val="00F4310B"/>
    <w:rsid w:val="00F45962"/>
    <w:rsid w:val="00F47104"/>
    <w:rsid w:val="00F50013"/>
    <w:rsid w:val="00F51057"/>
    <w:rsid w:val="00F51CCA"/>
    <w:rsid w:val="00F5243B"/>
    <w:rsid w:val="00F52C84"/>
    <w:rsid w:val="00F534BE"/>
    <w:rsid w:val="00F53E68"/>
    <w:rsid w:val="00F540EE"/>
    <w:rsid w:val="00F5498F"/>
    <w:rsid w:val="00F579DD"/>
    <w:rsid w:val="00F57A70"/>
    <w:rsid w:val="00F57BF7"/>
    <w:rsid w:val="00F608AE"/>
    <w:rsid w:val="00F62412"/>
    <w:rsid w:val="00F64EC3"/>
    <w:rsid w:val="00F65150"/>
    <w:rsid w:val="00F65578"/>
    <w:rsid w:val="00F666B5"/>
    <w:rsid w:val="00F66824"/>
    <w:rsid w:val="00F71E24"/>
    <w:rsid w:val="00F72BFA"/>
    <w:rsid w:val="00F74058"/>
    <w:rsid w:val="00F7544F"/>
    <w:rsid w:val="00F75903"/>
    <w:rsid w:val="00F76567"/>
    <w:rsid w:val="00F76DE9"/>
    <w:rsid w:val="00F772B8"/>
    <w:rsid w:val="00F803F2"/>
    <w:rsid w:val="00F838B2"/>
    <w:rsid w:val="00F8397B"/>
    <w:rsid w:val="00F84DBF"/>
    <w:rsid w:val="00F85980"/>
    <w:rsid w:val="00F860F8"/>
    <w:rsid w:val="00F87238"/>
    <w:rsid w:val="00F90832"/>
    <w:rsid w:val="00F90AA9"/>
    <w:rsid w:val="00F90BDC"/>
    <w:rsid w:val="00F9107D"/>
    <w:rsid w:val="00F9156A"/>
    <w:rsid w:val="00F928DD"/>
    <w:rsid w:val="00F92FCF"/>
    <w:rsid w:val="00F92FDF"/>
    <w:rsid w:val="00F935C4"/>
    <w:rsid w:val="00F94BE9"/>
    <w:rsid w:val="00F95200"/>
    <w:rsid w:val="00F96841"/>
    <w:rsid w:val="00F96FEE"/>
    <w:rsid w:val="00F970FA"/>
    <w:rsid w:val="00FA04C7"/>
    <w:rsid w:val="00FA15CF"/>
    <w:rsid w:val="00FA17F3"/>
    <w:rsid w:val="00FA3689"/>
    <w:rsid w:val="00FA3F49"/>
    <w:rsid w:val="00FA490F"/>
    <w:rsid w:val="00FA6890"/>
    <w:rsid w:val="00FA6DD2"/>
    <w:rsid w:val="00FA7204"/>
    <w:rsid w:val="00FA7C86"/>
    <w:rsid w:val="00FB05A5"/>
    <w:rsid w:val="00FB1E85"/>
    <w:rsid w:val="00FB1F1B"/>
    <w:rsid w:val="00FB2DB5"/>
    <w:rsid w:val="00FB4507"/>
    <w:rsid w:val="00FB47A0"/>
    <w:rsid w:val="00FB58E6"/>
    <w:rsid w:val="00FB5F77"/>
    <w:rsid w:val="00FB6F82"/>
    <w:rsid w:val="00FC0278"/>
    <w:rsid w:val="00FC052F"/>
    <w:rsid w:val="00FC0CB0"/>
    <w:rsid w:val="00FC4480"/>
    <w:rsid w:val="00FC4949"/>
    <w:rsid w:val="00FC53E2"/>
    <w:rsid w:val="00FC725C"/>
    <w:rsid w:val="00FD0B20"/>
    <w:rsid w:val="00FD2550"/>
    <w:rsid w:val="00FD56DB"/>
    <w:rsid w:val="00FD5D2E"/>
    <w:rsid w:val="00FD70F6"/>
    <w:rsid w:val="00FD7D0E"/>
    <w:rsid w:val="00FE009F"/>
    <w:rsid w:val="00FE0EB7"/>
    <w:rsid w:val="00FE19DA"/>
    <w:rsid w:val="00FE238A"/>
    <w:rsid w:val="00FE2ABA"/>
    <w:rsid w:val="00FE3309"/>
    <w:rsid w:val="00FE47E8"/>
    <w:rsid w:val="00FE5A84"/>
    <w:rsid w:val="00FE5DE6"/>
    <w:rsid w:val="00FE6764"/>
    <w:rsid w:val="00FE7D76"/>
    <w:rsid w:val="00FF01BE"/>
    <w:rsid w:val="00FF1C2D"/>
    <w:rsid w:val="00FF1FE5"/>
    <w:rsid w:val="00FF4D4C"/>
    <w:rsid w:val="00FF4D58"/>
    <w:rsid w:val="00FF502E"/>
    <w:rsid w:val="00FF634A"/>
    <w:rsid w:val="00FF6DA7"/>
    <w:rsid w:val="00FF746F"/>
    <w:rsid w:val="108D9C70"/>
    <w:rsid w:val="395157FF"/>
    <w:rsid w:val="68FA93A3"/>
    <w:rsid w:val="6F1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2DB8C8"/>
  <w15:chartTrackingRefBased/>
  <w15:docId w15:val="{5CF12A55-3310-4F69-87C1-51FB39B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63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8"/>
    <w:qFormat/>
    <w:rsid w:val="00AF18D5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11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AF18D5"/>
    <w:rPr>
      <w:rFonts w:asciiTheme="majorHAnsi" w:eastAsiaTheme="majorEastAsia" w:hAnsiTheme="majorHAnsi" w:cstheme="majorBidi"/>
      <w:color w:val="1F3864" w:themeColor="accent1" w:themeShade="80"/>
      <w:kern w:val="2"/>
      <w:sz w:val="3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D2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7A"/>
    <w:rPr>
      <w:color w:val="262626" w:themeColor="text1" w:themeTint="D9"/>
      <w:kern w:val="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5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76"/>
    <w:rPr>
      <w:color w:val="262626" w:themeColor="text1" w:themeTint="D9"/>
      <w:kern w:val="2"/>
      <w:lang w:val="en-US" w:eastAsia="ja-JP"/>
      <w14:ligatures w14:val="standard"/>
    </w:rPr>
  </w:style>
  <w:style w:type="character" w:customStyle="1" w:styleId="normaltextrun">
    <w:name w:val="normaltextrun"/>
    <w:basedOn w:val="DefaultParagraphFont"/>
    <w:rsid w:val="00C54A3F"/>
  </w:style>
  <w:style w:type="character" w:customStyle="1" w:styleId="eop">
    <w:name w:val="eop"/>
    <w:basedOn w:val="DefaultParagraphFont"/>
    <w:rsid w:val="00C54A3F"/>
  </w:style>
  <w:style w:type="table" w:styleId="TableGrid">
    <w:name w:val="Table Grid"/>
    <w:basedOn w:val="TableNormal"/>
    <w:uiPriority w:val="39"/>
    <w:rsid w:val="00A4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F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6605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56605D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E113A"/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val="en-US" w:eastAsia="ja-JP"/>
      <w14:ligatures w14:val="standard"/>
    </w:rPr>
  </w:style>
  <w:style w:type="paragraph" w:styleId="Revision">
    <w:name w:val="Revision"/>
    <w:hidden/>
    <w:uiPriority w:val="99"/>
    <w:semiHidden/>
    <w:rsid w:val="00EF636F"/>
    <w:pPr>
      <w:spacing w:after="0" w:line="240" w:lineRule="auto"/>
    </w:pPr>
    <w:rPr>
      <w:color w:val="262626" w:themeColor="text1" w:themeTint="D9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1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3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6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3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d8d3769-ab47-473e-a93f-8c20697b1aa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961EF11522F47A9C5CCB180999135" ma:contentTypeVersion="25" ma:contentTypeDescription="Create a new document." ma:contentTypeScope="" ma:versionID="eaca548f3ba2e091a49aeaa89f3d2c9a">
  <xsd:schema xmlns:xsd="http://www.w3.org/2001/XMLSchema" xmlns:xs="http://www.w3.org/2001/XMLSchema" xmlns:p="http://schemas.microsoft.com/office/2006/metadata/properties" xmlns:ns2="f6c306dd-55e7-4d9b-ae2f-944454b6afac" xmlns:ns3="c64ed034-7dea-4e52-a085-de6bb3f0d70c" xmlns:ns4="9d3c84c3-37f3-48fa-902b-f43973f26e49" targetNamespace="http://schemas.microsoft.com/office/2006/metadata/properties" ma:root="true" ma:fieldsID="c21e15cb1d16c10bcb6a78bf126b48d0" ns2:_="" ns3:_="" ns4:_="">
    <xsd:import namespace="f6c306dd-55e7-4d9b-ae2f-944454b6afac"/>
    <xsd:import namespace="c64ed034-7dea-4e52-a085-de6bb3f0d70c"/>
    <xsd:import namespace="9d3c84c3-37f3-48fa-902b-f43973f26e49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ocument_x0020_Date" minOccurs="0"/>
                <xsd:element ref="ns2:Author_x0020_Organisation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aymentType" minOccurs="0"/>
                <xsd:element ref="ns3:LocationofImage" minOccurs="0"/>
                <xsd:element ref="ns3:0a275a5b-c6b2-4787-81fe-999b61ab0449CountryOrRegion" minOccurs="0"/>
                <xsd:element ref="ns3:0a275a5b-c6b2-4787-81fe-999b61ab0449State" minOccurs="0"/>
                <xsd:element ref="ns3:0a275a5b-c6b2-4787-81fe-999b61ab0449City" minOccurs="0"/>
                <xsd:element ref="ns3:0a275a5b-c6b2-4787-81fe-999b61ab0449PostalCode" minOccurs="0"/>
                <xsd:element ref="ns3:0a275a5b-c6b2-4787-81fe-999b61ab0449Street" minOccurs="0"/>
                <xsd:element ref="ns3:0a275a5b-c6b2-4787-81fe-999b61ab0449GeoLoc" minOccurs="0"/>
                <xsd:element ref="ns3:0a275a5b-c6b2-4787-81fe-999b61ab0449DispName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Metadata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306dd-55e7-4d9b-ae2f-944454b6afac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8" nillable="true" ma:displayName="Document Author" ma:default="" ma:internalName="Document_x0020_Author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default="" ma:format="DateOnly" ma:internalName="Document_x0020_Date">
      <xsd:simpleType>
        <xsd:restriction base="dms:DateTime"/>
      </xsd:simpleType>
    </xsd:element>
    <xsd:element name="Author_x0020_Organisation" ma:index="10" nillable="true" ma:displayName="Author Organisation" ma:default="" ma:internalName="Author_x0020_Organis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ed034-7dea-4e52-a085-de6bb3f0d70c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aymentType" ma:index="20" nillable="true" ma:displayName="Payment Type" ma:format="Dropdown" ma:internalName="PaymentType">
      <xsd:simpleType>
        <xsd:restriction base="dms:Choice">
          <xsd:enumeration value="Bpay"/>
          <xsd:enumeration value="EFT"/>
          <xsd:enumeration value="Direct Debit"/>
        </xsd:restriction>
      </xsd:simpleType>
    </xsd:element>
    <xsd:element name="LocationofImage" ma:index="21" nillable="true" ma:displayName="Location of Image" ma:format="Dropdown" ma:internalName="LocationofImage">
      <xsd:simpleType>
        <xsd:restriction base="dms:Unknown"/>
      </xsd:simpleType>
    </xsd:element>
    <xsd:element name="0a275a5b-c6b2-4787-81fe-999b61ab0449CountryOrRegion" ma:index="22" nillable="true" ma:displayName="Location of Image: Country/Region" ma:internalName="CountryOrRegion" ma:readOnly="true">
      <xsd:simpleType>
        <xsd:restriction base="dms:Text"/>
      </xsd:simpleType>
    </xsd:element>
    <xsd:element name="0a275a5b-c6b2-4787-81fe-999b61ab0449State" ma:index="23" nillable="true" ma:displayName="Location of Image: State" ma:internalName="State" ma:readOnly="true">
      <xsd:simpleType>
        <xsd:restriction base="dms:Text"/>
      </xsd:simpleType>
    </xsd:element>
    <xsd:element name="0a275a5b-c6b2-4787-81fe-999b61ab0449City" ma:index="24" nillable="true" ma:displayName="Location of Image: City" ma:internalName="City" ma:readOnly="true">
      <xsd:simpleType>
        <xsd:restriction base="dms:Text"/>
      </xsd:simpleType>
    </xsd:element>
    <xsd:element name="0a275a5b-c6b2-4787-81fe-999b61ab0449PostalCode" ma:index="25" nillable="true" ma:displayName="Location of Image: Postal Code" ma:internalName="PostalCode" ma:readOnly="true">
      <xsd:simpleType>
        <xsd:restriction base="dms:Text"/>
      </xsd:simpleType>
    </xsd:element>
    <xsd:element name="0a275a5b-c6b2-4787-81fe-999b61ab0449Street" ma:index="26" nillable="true" ma:displayName="Location of Image: Street" ma:internalName="Street" ma:readOnly="true">
      <xsd:simpleType>
        <xsd:restriction base="dms:Text"/>
      </xsd:simpleType>
    </xsd:element>
    <xsd:element name="0a275a5b-c6b2-4787-81fe-999b61ab0449GeoLoc" ma:index="27" nillable="true" ma:displayName="Location of Image: Coordinates" ma:internalName="GeoLoc" ma:readOnly="true">
      <xsd:simpleType>
        <xsd:restriction base="dms:Unknown"/>
      </xsd:simpleType>
    </xsd:element>
    <xsd:element name="0a275a5b-c6b2-4787-81fe-999b61ab0449DispName" ma:index="28" nillable="true" ma:displayName="Location of Image: Name" ma:internalName="DispNam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dd8d3769-ab47-473e-a93f-8c20697b1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84c3-37f3-48fa-902b-f43973f2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6c14660b-262c-4aaf-8d62-03e376bc3dd6}" ma:internalName="TaxCatchAll" ma:showField="CatchAllData" ma:web="9d3c84c3-37f3-48fa-902b-f43973f26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48DB3-826E-4A65-9DA9-9FCA9D1DB0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12BE89-5219-4E1E-B27F-E8095764BC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72E3D3-E64D-411B-92EE-D6FDB2F4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306dd-55e7-4d9b-ae2f-944454b6afac"/>
    <ds:schemaRef ds:uri="c64ed034-7dea-4e52-a085-de6bb3f0d70c"/>
    <ds:schemaRef ds:uri="9d3c84c3-37f3-48fa-902b-f43973f2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4DECA-28A5-4EE5-9139-682BC1A703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F40F92-7157-4F11-8CD8-80F3D05246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E1FC91-FA29-44EA-898B-2ED300952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Rout</dc:creator>
  <cp:keywords/>
  <dc:description/>
  <cp:lastModifiedBy>Jan Barton</cp:lastModifiedBy>
  <cp:revision>2</cp:revision>
  <dcterms:created xsi:type="dcterms:W3CDTF">2023-01-15T23:15:00Z</dcterms:created>
  <dcterms:modified xsi:type="dcterms:W3CDTF">2023-01-15T23:15:00Z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0x010100C5C961EF11522F47A9C5CCB180999135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#ff0000,14,Calibri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455cefa9-de2e-45b0-971f-de464e75f968_Enabled">
    <vt:lpwstr>true</vt:lpwstr>
  </property>
  <property fmtid="{D5CDD505-2E9C-101B-9397-08002B2CF9AE}" pid="7" name="MSIP_Label_455cefa9-de2e-45b0-971f-de464e75f968_SetDate">
    <vt:lpwstr>2023-01-04T22:19:05Z</vt:lpwstr>
  </property>
  <property fmtid="{D5CDD505-2E9C-101B-9397-08002B2CF9AE}" pid="8" name="MSIP_Label_455cefa9-de2e-45b0-971f-de464e75f968_Method">
    <vt:lpwstr>Standard</vt:lpwstr>
  </property>
  <property fmtid="{D5CDD505-2E9C-101B-9397-08002B2CF9AE}" pid="9" name="MSIP_Label_455cefa9-de2e-45b0-971f-de464e75f968_Name">
    <vt:lpwstr>OFFICIAL</vt:lpwstr>
  </property>
  <property fmtid="{D5CDD505-2E9C-101B-9397-08002B2CF9AE}" pid="10" name="MSIP_Label_455cefa9-de2e-45b0-971f-de464e75f968_SiteId">
    <vt:lpwstr>fbb5bf6e-f47f-4a38-b676-cb90d056299c</vt:lpwstr>
  </property>
  <property fmtid="{D5CDD505-2E9C-101B-9397-08002B2CF9AE}" pid="11" name="MSIP_Label_455cefa9-de2e-45b0-971f-de464e75f968_ActionId">
    <vt:lpwstr>38b51306-477f-4e12-b783-4fb9f759353c</vt:lpwstr>
  </property>
  <property fmtid="{D5CDD505-2E9C-101B-9397-08002B2CF9AE}" pid="12" name="MSIP_Label_455cefa9-de2e-45b0-971f-de464e75f968_ContentBits">
    <vt:lpwstr>1</vt:lpwstr>
  </property>
</Properties>
</file>